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9E78F" w14:textId="77777777" w:rsidR="00875CE6" w:rsidRPr="00E85F1B" w:rsidRDefault="00875CE6" w:rsidP="00875CE6">
      <w:pPr>
        <w:outlineLvl w:val="1"/>
        <w:rPr>
          <w:rFonts w:cs="Arial"/>
          <w:b/>
          <w:bCs/>
          <w:szCs w:val="24"/>
          <w:lang w:val="sk-SK" w:eastAsia="de-AT"/>
        </w:rPr>
      </w:pPr>
    </w:p>
    <w:p w14:paraId="63551617" w14:textId="7F2A233E" w:rsidR="004C6AA9" w:rsidRPr="00E85F1B" w:rsidRDefault="00C57CD4" w:rsidP="003C184C">
      <w:pPr>
        <w:spacing w:before="100" w:beforeAutospacing="1" w:after="240"/>
        <w:outlineLvl w:val="1"/>
        <w:rPr>
          <w:rFonts w:ascii="Gill Sans MT" w:hAnsi="Gill Sans MT" w:cs="Arial"/>
          <w:b/>
          <w:bCs/>
          <w:szCs w:val="24"/>
          <w:lang w:val="sk-SK" w:eastAsia="de-AT"/>
        </w:rPr>
      </w:pPr>
      <w:r w:rsidRPr="00E85F1B">
        <w:rPr>
          <w:rFonts w:ascii="Gill Sans MT" w:hAnsi="Gill Sans MT" w:cs="Arial"/>
          <w:b/>
          <w:bCs/>
          <w:szCs w:val="24"/>
          <w:lang w:val="sk-SK" w:eastAsia="de-AT"/>
        </w:rPr>
        <w:t>Všeobecné pokyny</w:t>
      </w:r>
    </w:p>
    <w:p w14:paraId="523D5E16" w14:textId="0A0F6306" w:rsidR="004C6AA9" w:rsidRPr="00E85F1B" w:rsidRDefault="00C57CD4" w:rsidP="00176AB5">
      <w:pPr>
        <w:rPr>
          <w:rFonts w:ascii="Gill Sans MT" w:hAnsi="Gill Sans MT" w:cs="Arial"/>
          <w:sz w:val="20"/>
          <w:lang w:val="sk-SK" w:eastAsia="de-AT"/>
        </w:rPr>
      </w:pPr>
      <w:r w:rsidRPr="00E85F1B">
        <w:rPr>
          <w:rFonts w:ascii="Gill Sans MT" w:hAnsi="Gill Sans MT" w:cs="Arial"/>
          <w:sz w:val="20"/>
          <w:lang w:val="sk-SK" w:eastAsia="de-AT"/>
        </w:rPr>
        <w:t>Nasledujúce pokyny na inštaláciu a príklady sú určené pre štandardné aplikácie. Triedu zaťaženia a miesto inštalácie podľa EN1433 musí projektant prispôsobiť miestnym podmienkam. Pri montáži sa musia brať do úvahy technické predpisy a smernice všeobecne známe v odborných kruhoch. V špeciálnych prípadoch sa obráťte na technickú podporu BG.</w:t>
      </w:r>
    </w:p>
    <w:p w14:paraId="174F5F8A" w14:textId="248972FB" w:rsidR="00EA7B92" w:rsidRPr="00E85F1B" w:rsidRDefault="00C57CD4" w:rsidP="00875CE6">
      <w:pPr>
        <w:spacing w:before="240" w:after="240"/>
        <w:outlineLvl w:val="1"/>
        <w:rPr>
          <w:rFonts w:ascii="Gill Sans MT" w:hAnsi="Gill Sans MT" w:cs="Arial"/>
          <w:b/>
          <w:bCs/>
          <w:szCs w:val="24"/>
          <w:lang w:val="sk-SK" w:eastAsia="de-AT"/>
        </w:rPr>
      </w:pPr>
      <w:r w:rsidRPr="00E85F1B">
        <w:rPr>
          <w:rFonts w:ascii="Gill Sans MT" w:hAnsi="Gill Sans MT" w:cs="Arial"/>
          <w:b/>
          <w:bCs/>
          <w:szCs w:val="24"/>
          <w:lang w:val="sk-SK" w:eastAsia="de-AT"/>
        </w:rPr>
        <w:t xml:space="preserve">Postup inštalácie pomocou výškových </w:t>
      </w:r>
      <w:r w:rsidR="00E85F1B" w:rsidRPr="00E85F1B">
        <w:rPr>
          <w:rFonts w:ascii="Gill Sans MT" w:hAnsi="Gill Sans MT" w:cs="Arial"/>
          <w:b/>
          <w:bCs/>
          <w:szCs w:val="24"/>
          <w:lang w:val="sk-SK" w:eastAsia="de-AT"/>
        </w:rPr>
        <w:t>nástavcov</w:t>
      </w:r>
    </w:p>
    <w:p w14:paraId="5B10FA09" w14:textId="7C4DAD38" w:rsidR="00B5120C" w:rsidRPr="00E85F1B" w:rsidRDefault="00C57CD4" w:rsidP="00E85F1B">
      <w:pPr>
        <w:numPr>
          <w:ilvl w:val="0"/>
          <w:numId w:val="14"/>
        </w:numPr>
        <w:ind w:left="426" w:hanging="425"/>
        <w:jc w:val="both"/>
        <w:rPr>
          <w:rFonts w:ascii="Gill Sans MT" w:hAnsi="Gill Sans MT" w:cs="Arial"/>
          <w:sz w:val="20"/>
          <w:lang w:val="sk-SK" w:eastAsia="de-AT"/>
        </w:rPr>
      </w:pPr>
      <w:r w:rsidRPr="00E85F1B">
        <w:rPr>
          <w:rFonts w:ascii="Gill Sans MT" w:hAnsi="Gill Sans MT" w:cs="Arial"/>
          <w:sz w:val="20"/>
          <w:lang w:val="sk-SK" w:eastAsia="de-AT"/>
        </w:rPr>
        <w:t xml:space="preserve">Definujte polohu osi budúcej línie </w:t>
      </w:r>
      <w:r w:rsidR="00E85F1B" w:rsidRPr="00E85F1B">
        <w:rPr>
          <w:rFonts w:ascii="Gill Sans MT" w:hAnsi="Gill Sans MT" w:cs="Arial"/>
          <w:sz w:val="20"/>
          <w:lang w:val="sk-SK" w:eastAsia="de-AT"/>
        </w:rPr>
        <w:t xml:space="preserve">odvodenia na predpripravený podklady s osadeným potrubím kanalizácie. To platí rovnako pri použití napojenia ku kanalizácii cez spodný odtok, žľabový vpust, alebo bočné/čelné napojenie </w:t>
      </w:r>
      <w:r w:rsidR="00176AB5" w:rsidRPr="00E85F1B">
        <w:rPr>
          <w:rFonts w:ascii="Gill Sans MT" w:hAnsi="Gill Sans MT" w:cs="Arial"/>
          <w:sz w:val="20"/>
          <w:lang w:val="sk-SK" w:eastAsia="de-AT"/>
        </w:rPr>
        <w:t xml:space="preserve">- </w:t>
      </w:r>
      <w:r w:rsidR="00E85F1B" w:rsidRPr="00E85F1B">
        <w:rPr>
          <w:rFonts w:ascii="Gill Sans MT" w:hAnsi="Gill Sans MT" w:cs="Arial"/>
          <w:sz w:val="20"/>
          <w:lang w:val="sk-SK" w:eastAsia="de-AT"/>
        </w:rPr>
        <w:t>pozri</w:t>
      </w:r>
      <w:r w:rsidR="00176AB5" w:rsidRPr="00E85F1B">
        <w:rPr>
          <w:rFonts w:ascii="Gill Sans MT" w:hAnsi="Gill Sans MT" w:cs="Arial"/>
          <w:sz w:val="20"/>
          <w:lang w:val="sk-SK" w:eastAsia="de-AT"/>
        </w:rPr>
        <w:t xml:space="preserve"> </w:t>
      </w:r>
      <w:r w:rsidR="00E85F1B" w:rsidRPr="00E85F1B">
        <w:rPr>
          <w:rFonts w:ascii="Gill Sans MT" w:hAnsi="Gill Sans MT" w:cs="Arial"/>
          <w:sz w:val="20"/>
          <w:lang w:val="sk-SK" w:eastAsia="de-AT"/>
        </w:rPr>
        <w:t>Obr</w:t>
      </w:r>
      <w:r w:rsidR="00176AB5" w:rsidRPr="00E85F1B">
        <w:rPr>
          <w:rFonts w:ascii="Gill Sans MT" w:hAnsi="Gill Sans MT" w:cs="Arial"/>
          <w:sz w:val="20"/>
          <w:lang w:val="sk-SK" w:eastAsia="de-AT"/>
        </w:rPr>
        <w:t>.</w:t>
      </w:r>
      <w:r w:rsidR="00E85F1B" w:rsidRPr="00E85F1B">
        <w:rPr>
          <w:rFonts w:ascii="Gill Sans MT" w:hAnsi="Gill Sans MT" w:cs="Arial"/>
          <w:sz w:val="20"/>
          <w:lang w:val="sk-SK" w:eastAsia="de-AT"/>
        </w:rPr>
        <w:t> </w:t>
      </w:r>
      <w:r w:rsidR="00176AB5" w:rsidRPr="00E85F1B">
        <w:rPr>
          <w:rFonts w:ascii="Gill Sans MT" w:hAnsi="Gill Sans MT" w:cs="Arial"/>
          <w:sz w:val="20"/>
          <w:lang w:val="sk-SK" w:eastAsia="de-AT"/>
        </w:rPr>
        <w:t>1.</w:t>
      </w:r>
    </w:p>
    <w:p w14:paraId="3555215C" w14:textId="77777777" w:rsidR="00B5120C" w:rsidRPr="00E85F1B" w:rsidRDefault="00B5120C" w:rsidP="00B5120C">
      <w:pPr>
        <w:ind w:left="426"/>
        <w:jc w:val="both"/>
        <w:rPr>
          <w:rFonts w:ascii="Gill Sans MT" w:hAnsi="Gill Sans MT" w:cs="Arial"/>
          <w:sz w:val="20"/>
          <w:lang w:val="sk-SK" w:eastAsia="de-AT"/>
        </w:rPr>
      </w:pPr>
    </w:p>
    <w:p w14:paraId="1DED8417" w14:textId="3EF1F7BA" w:rsidR="00B5120C" w:rsidRPr="00E85F1B" w:rsidRDefault="00E85F1B" w:rsidP="00B5120C">
      <w:pPr>
        <w:numPr>
          <w:ilvl w:val="0"/>
          <w:numId w:val="14"/>
        </w:numPr>
        <w:ind w:left="426" w:hanging="425"/>
        <w:jc w:val="both"/>
        <w:rPr>
          <w:rFonts w:ascii="Gill Sans MT" w:hAnsi="Gill Sans MT" w:cs="Arial"/>
          <w:sz w:val="20"/>
          <w:lang w:val="sk-SK" w:eastAsia="de-AT"/>
        </w:rPr>
      </w:pPr>
      <w:r w:rsidRPr="00E85F1B">
        <w:rPr>
          <w:rFonts w:ascii="Gill Sans MT" w:hAnsi="Gill Sans MT" w:cs="Arial"/>
          <w:sz w:val="20"/>
          <w:lang w:val="sk-SK" w:eastAsia="de-AT"/>
        </w:rPr>
        <w:t>Podpery výškového</w:t>
      </w:r>
      <w:r>
        <w:rPr>
          <w:rFonts w:ascii="Gill Sans MT" w:hAnsi="Gill Sans MT" w:cs="Arial"/>
          <w:sz w:val="20"/>
          <w:lang w:val="sk-SK" w:eastAsia="de-AT"/>
        </w:rPr>
        <w:t xml:space="preserve"> </w:t>
      </w:r>
      <w:r w:rsidRPr="00E85F1B">
        <w:rPr>
          <w:rFonts w:ascii="Gill Sans MT" w:hAnsi="Gill Sans MT" w:cs="Arial"/>
          <w:sz w:val="20"/>
          <w:lang w:val="sk-SK" w:eastAsia="de-AT"/>
        </w:rPr>
        <w:t>n</w:t>
      </w:r>
      <w:r>
        <w:rPr>
          <w:rFonts w:ascii="Gill Sans MT" w:hAnsi="Gill Sans MT" w:cs="Arial"/>
          <w:sz w:val="20"/>
          <w:lang w:val="sk-SK" w:eastAsia="de-AT"/>
        </w:rPr>
        <w:t>a</w:t>
      </w:r>
      <w:r w:rsidRPr="00E85F1B">
        <w:rPr>
          <w:rFonts w:ascii="Gill Sans MT" w:hAnsi="Gill Sans MT" w:cs="Arial"/>
          <w:sz w:val="20"/>
          <w:lang w:val="sk-SK" w:eastAsia="de-AT"/>
        </w:rPr>
        <w:t xml:space="preserve">dstavca (závitová tyč, guľatina alebo spodný diel výškového nástavca) sa umiestnia </w:t>
      </w:r>
      <w:r w:rsidR="00176AB5" w:rsidRPr="00E85F1B">
        <w:rPr>
          <w:rFonts w:ascii="Gill Sans MT" w:hAnsi="Gill Sans MT" w:cs="Arial"/>
          <w:sz w:val="20"/>
          <w:lang w:val="sk-SK" w:eastAsia="de-AT"/>
        </w:rPr>
        <w:t xml:space="preserve"> - </w:t>
      </w:r>
      <w:r w:rsidRPr="00E85F1B">
        <w:rPr>
          <w:rFonts w:ascii="Gill Sans MT" w:hAnsi="Gill Sans MT" w:cs="Arial"/>
          <w:sz w:val="20"/>
          <w:lang w:val="sk-SK" w:eastAsia="de-AT"/>
        </w:rPr>
        <w:t>pozri Obr. </w:t>
      </w:r>
      <w:r w:rsidR="00176AB5" w:rsidRPr="00E85F1B">
        <w:rPr>
          <w:rFonts w:ascii="Gill Sans MT" w:hAnsi="Gill Sans MT" w:cs="Arial"/>
          <w:sz w:val="20"/>
          <w:lang w:val="sk-SK" w:eastAsia="de-AT"/>
        </w:rPr>
        <w:t>2.</w:t>
      </w:r>
    </w:p>
    <w:p w14:paraId="3BF12CA4" w14:textId="77777777" w:rsidR="001E21D9" w:rsidRPr="00E85F1B" w:rsidRDefault="001E21D9" w:rsidP="00875CE6">
      <w:pPr>
        <w:ind w:left="426"/>
        <w:jc w:val="both"/>
        <w:rPr>
          <w:rFonts w:ascii="Gill Sans MT" w:hAnsi="Gill Sans MT" w:cs="Arial"/>
          <w:sz w:val="20"/>
          <w:lang w:val="sk-SK" w:eastAsia="de-AT"/>
        </w:rPr>
      </w:pPr>
    </w:p>
    <w:p w14:paraId="6072C7A7" w14:textId="497EEE00" w:rsidR="00EA7B92" w:rsidRPr="00404359" w:rsidRDefault="00E85F1B" w:rsidP="00404359">
      <w:pPr>
        <w:pStyle w:val="Odsekzoznamu"/>
        <w:numPr>
          <w:ilvl w:val="0"/>
          <w:numId w:val="14"/>
        </w:numPr>
        <w:spacing w:after="120" w:line="240" w:lineRule="auto"/>
        <w:ind w:left="426" w:hanging="425"/>
        <w:jc w:val="both"/>
        <w:rPr>
          <w:rFonts w:ascii="Gill Sans MT" w:eastAsia="Times New Roman" w:hAnsi="Gill Sans MT" w:cs="Arial"/>
          <w:sz w:val="20"/>
          <w:szCs w:val="20"/>
          <w:lang w:val="sk-SK" w:eastAsia="de-AT"/>
        </w:rPr>
      </w:pP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>Definujte začiatok línie v mieste napojenia na kanalizáciu (zvyčajne 250mm od konca odtokového žľabu, ale môže sa líšiť od druhu použitého výrobku)</w:t>
      </w:r>
      <w:r w:rsidR="00404359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 a nastavte pomocnú šnúru alebo laser na pozíciu vonkajšieho spodného okraja podpery. Vzdialenosť okraja od osi budúceho líniového žľabu je nasledovná:</w:t>
      </w:r>
      <w:r w:rsidR="00404359">
        <w:rPr>
          <w:rFonts w:ascii="Gill Sans MT" w:eastAsia="Times New Roman" w:hAnsi="Gill Sans MT" w:cs="Arial"/>
          <w:sz w:val="20"/>
          <w:szCs w:val="20"/>
          <w:lang w:val="sk-SK" w:eastAsia="de-AT"/>
        </w:rPr>
        <w:tab/>
      </w:r>
      <w:r w:rsidR="00404359">
        <w:rPr>
          <w:rFonts w:ascii="Gill Sans MT" w:eastAsia="Times New Roman" w:hAnsi="Gill Sans MT" w:cs="Arial"/>
          <w:sz w:val="20"/>
          <w:szCs w:val="20"/>
          <w:lang w:val="sk-SK" w:eastAsia="de-AT"/>
        </w:rPr>
        <w:br/>
        <w:t>veľkosť 1: 140mm;</w:t>
      </w:r>
      <w:r w:rsidR="00404359">
        <w:rPr>
          <w:rFonts w:ascii="Gill Sans MT" w:eastAsia="Times New Roman" w:hAnsi="Gill Sans MT" w:cs="Arial"/>
          <w:sz w:val="20"/>
          <w:szCs w:val="20"/>
          <w:lang w:val="sk-SK" w:eastAsia="de-AT"/>
        </w:rPr>
        <w:tab/>
      </w:r>
      <w:r w:rsidR="00404359">
        <w:rPr>
          <w:rFonts w:ascii="Gill Sans MT" w:eastAsia="Times New Roman" w:hAnsi="Gill Sans MT" w:cs="Arial"/>
          <w:sz w:val="20"/>
          <w:szCs w:val="20"/>
          <w:lang w:val="sk-SK" w:eastAsia="de-AT"/>
        </w:rPr>
        <w:tab/>
        <w:t>veľkosť 2: 175mm;</w:t>
      </w:r>
      <w:r w:rsidR="00404359">
        <w:rPr>
          <w:rFonts w:ascii="Gill Sans MT" w:eastAsia="Times New Roman" w:hAnsi="Gill Sans MT" w:cs="Arial"/>
          <w:sz w:val="20"/>
          <w:szCs w:val="20"/>
          <w:lang w:val="sk-SK" w:eastAsia="de-AT"/>
        </w:rPr>
        <w:tab/>
        <w:t>veľkosť 3: 235mm.</w:t>
      </w:r>
      <w:r w:rsidR="00D528B2" w:rsidRPr="00404359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 </w:t>
      </w:r>
    </w:p>
    <w:p w14:paraId="2E624249" w14:textId="77777777" w:rsidR="001E21D9" w:rsidRPr="00E85F1B" w:rsidRDefault="001E21D9" w:rsidP="00875CE6">
      <w:pPr>
        <w:pStyle w:val="Odsekzoznamu"/>
        <w:spacing w:after="120" w:line="240" w:lineRule="auto"/>
        <w:ind w:left="426"/>
        <w:jc w:val="both"/>
        <w:rPr>
          <w:rFonts w:ascii="Gill Sans MT" w:eastAsia="Times New Roman" w:hAnsi="Gill Sans MT" w:cs="Arial"/>
          <w:sz w:val="20"/>
          <w:szCs w:val="20"/>
          <w:lang w:val="sk-SK" w:eastAsia="de-AT"/>
        </w:rPr>
      </w:pPr>
    </w:p>
    <w:p w14:paraId="0A95C496" w14:textId="3AD3C9F6" w:rsidR="00EA7B92" w:rsidRPr="00E85F1B" w:rsidRDefault="00404359" w:rsidP="003A0AE4">
      <w:pPr>
        <w:pStyle w:val="Odsekzoznamu"/>
        <w:numPr>
          <w:ilvl w:val="0"/>
          <w:numId w:val="14"/>
        </w:numPr>
        <w:spacing w:before="100" w:beforeAutospacing="1" w:after="240" w:line="240" w:lineRule="auto"/>
        <w:ind w:left="426" w:hanging="425"/>
        <w:jc w:val="both"/>
        <w:rPr>
          <w:rFonts w:ascii="Gill Sans MT" w:eastAsia="Times New Roman" w:hAnsi="Gill Sans MT" w:cs="Arial"/>
          <w:sz w:val="20"/>
          <w:szCs w:val="20"/>
          <w:lang w:val="sk-SK" w:eastAsia="de-AT"/>
        </w:rPr>
      </w:pPr>
      <w:r w:rsidRPr="00404359">
        <w:rPr>
          <w:rFonts w:ascii="Gill Sans MT" w:eastAsia="Times New Roman" w:hAnsi="Gill Sans MT" w:cs="Arial"/>
          <w:sz w:val="20"/>
          <w:szCs w:val="20"/>
          <w:lang w:val="sk-SK" w:eastAsia="de-AT"/>
        </w:rPr>
        <w:t>Spodné časti inštalačných podpier umiestnite v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 osovej</w:t>
      </w:r>
      <w:r w:rsidRPr="00404359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 vzdialenosti 1000 mm pozdĺž čiary zarovnania. Uistite sa, že uhol k čiare zarovnania je 90° a upevnite spodné časti 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>k podkladu</w:t>
      </w:r>
      <w:r w:rsidR="00176AB5" w:rsidRPr="00E85F1B">
        <w:rPr>
          <w:rFonts w:ascii="Gill Sans MT" w:eastAsia="Times New Roman" w:hAnsi="Gill Sans MT" w:cs="Arial"/>
          <w:sz w:val="20"/>
          <w:szCs w:val="20"/>
          <w:lang w:val="sk-SK" w:eastAsia="de-AT"/>
        </w:rPr>
        <w:t>.</w:t>
      </w:r>
    </w:p>
    <w:p w14:paraId="2EA36EB5" w14:textId="77777777" w:rsidR="002342A4" w:rsidRPr="00E85F1B" w:rsidRDefault="002342A4" w:rsidP="002342A4">
      <w:pPr>
        <w:pStyle w:val="Odsekzoznamu"/>
        <w:spacing w:before="100" w:beforeAutospacing="1" w:after="240" w:line="240" w:lineRule="auto"/>
        <w:ind w:left="0"/>
        <w:jc w:val="both"/>
        <w:rPr>
          <w:rFonts w:ascii="Gill Sans MT" w:eastAsia="Times New Roman" w:hAnsi="Gill Sans MT" w:cs="Arial"/>
          <w:sz w:val="20"/>
          <w:szCs w:val="20"/>
          <w:lang w:val="sk-SK" w:eastAsia="de-AT"/>
        </w:rPr>
      </w:pPr>
    </w:p>
    <w:p w14:paraId="4EDAE2C8" w14:textId="2E1A3E17" w:rsidR="00EA7B92" w:rsidRPr="00E85F1B" w:rsidRDefault="00404359" w:rsidP="00875CE6">
      <w:pPr>
        <w:pStyle w:val="Odsekzoznamu"/>
        <w:numPr>
          <w:ilvl w:val="0"/>
          <w:numId w:val="14"/>
        </w:numPr>
        <w:spacing w:before="100" w:beforeAutospacing="1" w:after="240" w:line="240" w:lineRule="auto"/>
        <w:ind w:left="426" w:hanging="425"/>
        <w:jc w:val="both"/>
        <w:rPr>
          <w:rFonts w:ascii="Gill Sans MT" w:eastAsia="Times New Roman" w:hAnsi="Gill Sans MT" w:cs="Arial"/>
          <w:sz w:val="20"/>
          <w:szCs w:val="20"/>
          <w:lang w:val="sk-SK" w:eastAsia="de-AT"/>
        </w:rPr>
      </w:pP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>Následne</w:t>
      </w:r>
      <w:r w:rsidRPr="00404359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 je možné umiestniť 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>vystuženie konštrukcie</w:t>
      </w:r>
      <w:r w:rsidRPr="00404359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. Odporúča sa 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>fixovať</w:t>
      </w:r>
      <w:r w:rsidRPr="00404359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 výstuž k tyčiam inštalačných podpier </w:t>
      </w:r>
      <w:r w:rsidR="00C96068" w:rsidRPr="00E85F1B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- 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>pozri</w:t>
      </w:r>
      <w:r w:rsidR="00C96068" w:rsidRPr="00E85F1B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 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>Obr</w:t>
      </w:r>
      <w:r w:rsidR="00C96068" w:rsidRPr="00E85F1B">
        <w:rPr>
          <w:rFonts w:ascii="Gill Sans MT" w:eastAsia="Times New Roman" w:hAnsi="Gill Sans MT" w:cs="Arial"/>
          <w:sz w:val="20"/>
          <w:szCs w:val="20"/>
          <w:lang w:val="sk-SK" w:eastAsia="de-AT"/>
        </w:rPr>
        <w:t>.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> </w:t>
      </w:r>
      <w:r w:rsidR="00C96068" w:rsidRPr="00E85F1B">
        <w:rPr>
          <w:rFonts w:ascii="Gill Sans MT" w:eastAsia="Times New Roman" w:hAnsi="Gill Sans MT" w:cs="Arial"/>
          <w:sz w:val="20"/>
          <w:szCs w:val="20"/>
          <w:lang w:val="sk-SK" w:eastAsia="de-AT"/>
        </w:rPr>
        <w:t>3.</w:t>
      </w:r>
    </w:p>
    <w:p w14:paraId="3E3AE201" w14:textId="77777777" w:rsidR="00EA7B92" w:rsidRPr="00E85F1B" w:rsidRDefault="00EA7B92" w:rsidP="00875CE6">
      <w:pPr>
        <w:pStyle w:val="Odsekzoznamu"/>
        <w:spacing w:before="100" w:beforeAutospacing="1" w:after="240" w:line="240" w:lineRule="auto"/>
        <w:ind w:left="426" w:hanging="425"/>
        <w:jc w:val="both"/>
        <w:rPr>
          <w:rFonts w:ascii="Gill Sans MT" w:eastAsia="Times New Roman" w:hAnsi="Gill Sans MT" w:cs="Arial"/>
          <w:sz w:val="20"/>
          <w:szCs w:val="20"/>
          <w:lang w:val="sk-SK" w:eastAsia="de-AT"/>
        </w:rPr>
      </w:pPr>
    </w:p>
    <w:p w14:paraId="73FD27E9" w14:textId="6B77B4A8" w:rsidR="00C96068" w:rsidRPr="00E85F1B" w:rsidRDefault="00404359" w:rsidP="00C96068">
      <w:pPr>
        <w:pStyle w:val="Odsekzoznamu"/>
        <w:numPr>
          <w:ilvl w:val="0"/>
          <w:numId w:val="14"/>
        </w:numPr>
        <w:spacing w:before="100" w:beforeAutospacing="1" w:after="240" w:line="240" w:lineRule="auto"/>
        <w:ind w:left="426" w:hanging="425"/>
        <w:jc w:val="both"/>
        <w:rPr>
          <w:rFonts w:ascii="Gill Sans MT" w:eastAsia="Times New Roman" w:hAnsi="Gill Sans MT" w:cs="Arial"/>
          <w:sz w:val="20"/>
          <w:szCs w:val="20"/>
          <w:lang w:val="sk-SK" w:eastAsia="de-AT"/>
        </w:rPr>
      </w:pPr>
      <w:r w:rsidRPr="00404359">
        <w:rPr>
          <w:rFonts w:ascii="Gill Sans MT" w:eastAsia="Times New Roman" w:hAnsi="Gill Sans MT" w:cs="Arial"/>
          <w:sz w:val="20"/>
          <w:szCs w:val="20"/>
          <w:lang w:val="sk-SK" w:eastAsia="de-AT"/>
        </w:rPr>
        <w:t>Umiestnite horné časti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 nástavca,</w:t>
      </w:r>
      <w:r w:rsidRPr="00404359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 nastavte približnú výšku 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>a zaistite polohu</w:t>
      </w:r>
      <w:r w:rsidRPr="00404359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. Odporúčame použiť </w:t>
      </w:r>
      <w:proofErr w:type="spellStart"/>
      <w:r w:rsidRPr="00404359">
        <w:rPr>
          <w:rFonts w:ascii="Gill Sans MT" w:eastAsia="Times New Roman" w:hAnsi="Gill Sans MT" w:cs="Arial"/>
          <w:sz w:val="20"/>
          <w:szCs w:val="20"/>
          <w:lang w:val="sk-SK" w:eastAsia="de-AT"/>
        </w:rPr>
        <w:t>z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>a</w:t>
      </w:r>
      <w:r w:rsidRPr="00404359">
        <w:rPr>
          <w:rFonts w:ascii="Gill Sans MT" w:eastAsia="Times New Roman" w:hAnsi="Gill Sans MT" w:cs="Arial"/>
          <w:sz w:val="20"/>
          <w:szCs w:val="20"/>
          <w:lang w:val="sk-SK" w:eastAsia="de-AT"/>
        </w:rPr>
        <w:t>rovnávaciu</w:t>
      </w:r>
      <w:proofErr w:type="spellEnd"/>
      <w:r w:rsidRPr="00404359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 čiaru pre bočnú polohu a horný okraj </w:t>
      </w:r>
      <w:r w:rsidR="000C17DD">
        <w:rPr>
          <w:rFonts w:ascii="Gill Sans MT" w:eastAsia="Times New Roman" w:hAnsi="Gill Sans MT" w:cs="Arial"/>
          <w:sz w:val="20"/>
          <w:szCs w:val="20"/>
          <w:lang w:val="sk-SK" w:eastAsia="de-AT"/>
        </w:rPr>
        <w:t>žľabu</w:t>
      </w:r>
      <w:r w:rsidRPr="00404359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 </w:t>
      </w:r>
      <w:r w:rsidR="00C96068" w:rsidRPr="00E85F1B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- </w:t>
      </w:r>
      <w:r w:rsidR="000C17DD">
        <w:rPr>
          <w:rFonts w:ascii="Gill Sans MT" w:eastAsia="Times New Roman" w:hAnsi="Gill Sans MT" w:cs="Arial"/>
          <w:sz w:val="20"/>
          <w:szCs w:val="20"/>
          <w:lang w:val="sk-SK" w:eastAsia="de-AT"/>
        </w:rPr>
        <w:t>pozri</w:t>
      </w:r>
      <w:r w:rsidR="00C96068" w:rsidRPr="00E85F1B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 </w:t>
      </w:r>
      <w:r w:rsidR="000C17DD">
        <w:rPr>
          <w:rFonts w:ascii="Gill Sans MT" w:eastAsia="Times New Roman" w:hAnsi="Gill Sans MT" w:cs="Arial"/>
          <w:sz w:val="20"/>
          <w:szCs w:val="20"/>
          <w:lang w:val="sk-SK" w:eastAsia="de-AT"/>
        </w:rPr>
        <w:t>Obr</w:t>
      </w:r>
      <w:r w:rsidR="00C96068" w:rsidRPr="00E85F1B">
        <w:rPr>
          <w:rFonts w:ascii="Gill Sans MT" w:eastAsia="Times New Roman" w:hAnsi="Gill Sans MT" w:cs="Arial"/>
          <w:sz w:val="20"/>
          <w:szCs w:val="20"/>
          <w:lang w:val="sk-SK" w:eastAsia="de-AT"/>
        </w:rPr>
        <w:t>.</w:t>
      </w:r>
      <w:r w:rsidR="000C17DD">
        <w:rPr>
          <w:rFonts w:ascii="Gill Sans MT" w:eastAsia="Times New Roman" w:hAnsi="Gill Sans MT" w:cs="Arial"/>
          <w:sz w:val="20"/>
          <w:szCs w:val="20"/>
          <w:lang w:val="sk-SK" w:eastAsia="de-AT"/>
        </w:rPr>
        <w:t> </w:t>
      </w:r>
      <w:r w:rsidR="00C96068" w:rsidRPr="00E85F1B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4. </w:t>
      </w:r>
    </w:p>
    <w:p w14:paraId="51F116E5" w14:textId="19AF0A04" w:rsidR="00EA7B92" w:rsidRPr="00E85F1B" w:rsidRDefault="000C17DD" w:rsidP="00C96068">
      <w:pPr>
        <w:pStyle w:val="Odsekzoznamu"/>
        <w:spacing w:before="100" w:beforeAutospacing="1" w:after="240" w:line="240" w:lineRule="auto"/>
        <w:ind w:left="426"/>
        <w:jc w:val="both"/>
        <w:rPr>
          <w:rFonts w:ascii="Gill Sans MT" w:eastAsia="Times New Roman" w:hAnsi="Gill Sans MT" w:cs="Arial"/>
          <w:sz w:val="20"/>
          <w:szCs w:val="20"/>
          <w:lang w:val="sk-SK" w:eastAsia="de-AT"/>
        </w:rPr>
      </w:pP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>Upozornenie</w:t>
      </w:r>
      <w:r w:rsidR="00C96068" w:rsidRPr="00E85F1B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: </w:t>
      </w:r>
      <w:r w:rsidRPr="000C17DD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Horný okraj 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>žľabu</w:t>
      </w:r>
      <w:r w:rsidRPr="000C17DD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 by mal byť cca 3-5mm pod 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>úrovňou finálnej podlahy/spevnenej plochy</w:t>
      </w:r>
      <w:r w:rsidR="00C96068" w:rsidRPr="00E85F1B">
        <w:rPr>
          <w:rFonts w:ascii="Gill Sans MT" w:eastAsia="Times New Roman" w:hAnsi="Gill Sans MT" w:cs="Arial"/>
          <w:sz w:val="20"/>
          <w:szCs w:val="20"/>
          <w:lang w:val="sk-SK" w:eastAsia="de-AT"/>
        </w:rPr>
        <w:t>.</w:t>
      </w:r>
    </w:p>
    <w:p w14:paraId="290835C5" w14:textId="77777777" w:rsidR="00A62E2D" w:rsidRPr="00E85F1B" w:rsidRDefault="00A62E2D" w:rsidP="00875CE6">
      <w:pPr>
        <w:pStyle w:val="Odsekzoznamu"/>
        <w:ind w:left="426"/>
        <w:rPr>
          <w:rFonts w:ascii="Gill Sans MT" w:eastAsia="Times New Roman" w:hAnsi="Gill Sans MT" w:cs="Arial"/>
          <w:sz w:val="20"/>
          <w:szCs w:val="20"/>
          <w:lang w:val="sk-SK" w:eastAsia="de-AT"/>
        </w:rPr>
      </w:pPr>
    </w:p>
    <w:p w14:paraId="3B039398" w14:textId="498198DA" w:rsidR="00973461" w:rsidRPr="00E85F1B" w:rsidRDefault="000C17DD" w:rsidP="00973461">
      <w:pPr>
        <w:pStyle w:val="Odsekzoznamu"/>
        <w:numPr>
          <w:ilvl w:val="0"/>
          <w:numId w:val="14"/>
        </w:numPr>
        <w:spacing w:before="100" w:beforeAutospacing="1" w:after="0" w:line="240" w:lineRule="auto"/>
        <w:ind w:left="426" w:hanging="425"/>
        <w:jc w:val="both"/>
        <w:rPr>
          <w:rFonts w:ascii="Gill Sans MT" w:eastAsia="Times New Roman" w:hAnsi="Gill Sans MT" w:cs="Arial"/>
          <w:sz w:val="20"/>
          <w:szCs w:val="20"/>
          <w:lang w:val="sk-SK" w:eastAsia="de-AT"/>
        </w:rPr>
      </w:pPr>
      <w:r w:rsidRPr="000C17DD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Pri nastavovaní 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>polohy žľabov</w:t>
      </w:r>
      <w:r w:rsidRPr="000C17DD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 začnite v mieste odtoku, t</w:t>
      </w:r>
      <w:r w:rsidR="00866D55">
        <w:rPr>
          <w:rFonts w:ascii="Gill Sans MT" w:eastAsia="Times New Roman" w:hAnsi="Gill Sans MT" w:cs="Arial"/>
          <w:sz w:val="20"/>
          <w:szCs w:val="20"/>
          <w:lang w:val="sk-SK" w:eastAsia="de-AT"/>
        </w:rPr>
        <w:t>eda</w:t>
      </w:r>
      <w:r w:rsidRPr="000C17DD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 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>kus</w:t>
      </w:r>
      <w:r w:rsidRPr="000C17DD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 so spodným 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>odtokom</w:t>
      </w:r>
      <w:r w:rsidRPr="000C17DD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 alebo koncová 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>stena</w:t>
      </w:r>
      <w:r w:rsidRPr="000C17DD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 s 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>nátrubkom</w:t>
      </w:r>
      <w:r w:rsidRPr="000C17DD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 alebo 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>žľabový vpust</w:t>
      </w:r>
      <w:r w:rsidRPr="000C17DD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 a pripojte kanalizačnú rúru</w:t>
      </w:r>
      <w:r w:rsidR="00C96068" w:rsidRPr="00E85F1B">
        <w:rPr>
          <w:rFonts w:ascii="Gill Sans MT" w:eastAsia="Times New Roman" w:hAnsi="Gill Sans MT" w:cs="Arial"/>
          <w:sz w:val="20"/>
          <w:szCs w:val="20"/>
          <w:lang w:val="sk-SK" w:eastAsia="de-AT"/>
        </w:rPr>
        <w:t>.</w:t>
      </w:r>
    </w:p>
    <w:p w14:paraId="1341FD92" w14:textId="77777777" w:rsidR="00EA7B92" w:rsidRPr="00E85F1B" w:rsidRDefault="00EA7B92" w:rsidP="00875CE6">
      <w:pPr>
        <w:pStyle w:val="Odsekzoznamu"/>
        <w:spacing w:before="100" w:beforeAutospacing="1" w:after="240" w:line="240" w:lineRule="auto"/>
        <w:ind w:left="426" w:hanging="425"/>
        <w:jc w:val="both"/>
        <w:rPr>
          <w:rFonts w:ascii="Gill Sans MT" w:eastAsia="Times New Roman" w:hAnsi="Gill Sans MT" w:cs="Arial"/>
          <w:sz w:val="20"/>
          <w:szCs w:val="20"/>
          <w:lang w:val="sk-SK" w:eastAsia="de-AT"/>
        </w:rPr>
      </w:pPr>
    </w:p>
    <w:p w14:paraId="65A98B3A" w14:textId="7EACCC08" w:rsidR="00EA7B92" w:rsidRPr="00E85F1B" w:rsidRDefault="000C17DD" w:rsidP="00875CE6">
      <w:pPr>
        <w:pStyle w:val="Odsekzoznamu"/>
        <w:numPr>
          <w:ilvl w:val="0"/>
          <w:numId w:val="14"/>
        </w:numPr>
        <w:spacing w:before="100" w:beforeAutospacing="1" w:after="240" w:line="240" w:lineRule="auto"/>
        <w:ind w:left="426" w:hanging="425"/>
        <w:jc w:val="both"/>
        <w:rPr>
          <w:rFonts w:ascii="Gill Sans MT" w:eastAsia="Times New Roman" w:hAnsi="Gill Sans MT" w:cs="Arial"/>
          <w:color w:val="FFFF00"/>
          <w:sz w:val="20"/>
          <w:szCs w:val="20"/>
          <w:lang w:val="sk-SK" w:eastAsia="de-AT"/>
        </w:rPr>
      </w:pPr>
      <w:r w:rsidRPr="000C17DD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Nastavte 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>žľaby</w:t>
      </w:r>
      <w:r w:rsidRPr="000C17DD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 vertikálne a horizontálne pomocou matíc alebo skrutiek a upevnite 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>žľaby</w:t>
      </w:r>
      <w:r w:rsidRPr="000C17DD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 na inštalačné podpery v správnej polohe, aby ste zabránili ich 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>posunu</w:t>
      </w:r>
      <w:r w:rsidRPr="000C17DD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 </w:t>
      </w:r>
      <w:r w:rsidR="00C96068" w:rsidRPr="00E85F1B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- 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>pozri</w:t>
      </w:r>
      <w:r w:rsidR="00C96068" w:rsidRPr="00E85F1B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 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>Obr</w:t>
      </w:r>
      <w:r w:rsidR="00C96068" w:rsidRPr="00E85F1B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. 5 a detail 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>spoja žľabov</w:t>
      </w:r>
      <w:r w:rsidR="00C96068" w:rsidRPr="00E85F1B">
        <w:rPr>
          <w:rFonts w:ascii="Gill Sans MT" w:eastAsia="Times New Roman" w:hAnsi="Gill Sans MT" w:cs="Arial"/>
          <w:sz w:val="20"/>
          <w:szCs w:val="20"/>
          <w:lang w:val="sk-SK" w:eastAsia="de-AT"/>
        </w:rPr>
        <w:t>.</w:t>
      </w:r>
    </w:p>
    <w:p w14:paraId="344F0AF6" w14:textId="77777777" w:rsidR="00090706" w:rsidRPr="00E85F1B" w:rsidRDefault="00090706" w:rsidP="00090706">
      <w:pPr>
        <w:pStyle w:val="Odsekzoznamu"/>
        <w:spacing w:before="100" w:beforeAutospacing="1" w:after="240" w:line="240" w:lineRule="auto"/>
        <w:ind w:left="426"/>
        <w:jc w:val="both"/>
        <w:rPr>
          <w:rFonts w:ascii="Gill Sans MT" w:eastAsia="Times New Roman" w:hAnsi="Gill Sans MT" w:cs="Arial"/>
          <w:color w:val="FFFF00"/>
          <w:sz w:val="20"/>
          <w:szCs w:val="20"/>
          <w:lang w:val="sk-SK" w:eastAsia="de-AT"/>
        </w:rPr>
      </w:pPr>
    </w:p>
    <w:p w14:paraId="57643F81" w14:textId="098725D9" w:rsidR="00090706" w:rsidRPr="00E85F1B" w:rsidRDefault="000C17DD" w:rsidP="00875CE6">
      <w:pPr>
        <w:pStyle w:val="Odsekzoznamu"/>
        <w:numPr>
          <w:ilvl w:val="0"/>
          <w:numId w:val="14"/>
        </w:numPr>
        <w:spacing w:before="100" w:beforeAutospacing="1" w:after="240" w:line="240" w:lineRule="auto"/>
        <w:ind w:left="426" w:hanging="425"/>
        <w:jc w:val="both"/>
        <w:rPr>
          <w:rFonts w:ascii="Gill Sans MT" w:eastAsia="Times New Roman" w:hAnsi="Gill Sans MT" w:cs="Arial"/>
          <w:sz w:val="20"/>
          <w:szCs w:val="20"/>
          <w:lang w:val="sk-SK" w:eastAsia="de-AT"/>
        </w:rPr>
      </w:pPr>
      <w:r w:rsidRPr="000C17DD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Odporúča sa 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>prelepenie</w:t>
      </w:r>
      <w:r w:rsidRPr="000C17DD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 spojov 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žľabov </w:t>
      </w:r>
      <w:r w:rsidRPr="000C17DD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na vonkajšej strane, aby sa zabránilo bočnému vniknutiu betónovej </w:t>
      </w:r>
      <w:r w:rsidR="00866D55">
        <w:rPr>
          <w:rFonts w:ascii="Gill Sans MT" w:eastAsia="Times New Roman" w:hAnsi="Gill Sans MT" w:cs="Arial"/>
          <w:sz w:val="20"/>
          <w:szCs w:val="20"/>
          <w:lang w:val="sk-SK" w:eastAsia="de-AT"/>
        </w:rPr>
        <w:t>zmesi</w:t>
      </w:r>
      <w:r w:rsidRPr="000C17DD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 v prípade 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>nedokonalého spoja medzi žľabmi</w:t>
      </w:r>
      <w:r w:rsidR="00C96068" w:rsidRPr="00E85F1B">
        <w:rPr>
          <w:rFonts w:ascii="Gill Sans MT" w:eastAsia="Times New Roman" w:hAnsi="Gill Sans MT" w:cs="Arial"/>
          <w:sz w:val="20"/>
          <w:szCs w:val="20"/>
          <w:lang w:val="sk-SK" w:eastAsia="de-AT"/>
        </w:rPr>
        <w:t>.</w:t>
      </w:r>
    </w:p>
    <w:p w14:paraId="3BE52449" w14:textId="77777777" w:rsidR="005B5E4C" w:rsidRPr="00E85F1B" w:rsidRDefault="005B5E4C" w:rsidP="004170D7">
      <w:pPr>
        <w:pStyle w:val="Odsekzoznamu"/>
        <w:ind w:left="0"/>
        <w:rPr>
          <w:rFonts w:ascii="Gill Sans MT" w:eastAsia="Times New Roman" w:hAnsi="Gill Sans MT" w:cs="Arial"/>
          <w:color w:val="FFFF00"/>
          <w:sz w:val="20"/>
          <w:szCs w:val="20"/>
          <w:lang w:val="sk-SK" w:eastAsia="de-AT"/>
        </w:rPr>
      </w:pPr>
    </w:p>
    <w:p w14:paraId="60ADD7FD" w14:textId="394389B8" w:rsidR="005B5E4C" w:rsidRPr="00E85F1B" w:rsidRDefault="000C17DD" w:rsidP="00875CE6">
      <w:pPr>
        <w:pStyle w:val="Odsekzoznamu"/>
        <w:numPr>
          <w:ilvl w:val="0"/>
          <w:numId w:val="14"/>
        </w:numPr>
        <w:spacing w:before="100" w:beforeAutospacing="1" w:after="240" w:line="240" w:lineRule="auto"/>
        <w:ind w:left="426" w:hanging="425"/>
        <w:jc w:val="both"/>
        <w:rPr>
          <w:rFonts w:ascii="Gill Sans MT" w:eastAsia="Times New Roman" w:hAnsi="Gill Sans MT" w:cs="Arial"/>
          <w:sz w:val="20"/>
          <w:szCs w:val="20"/>
          <w:lang w:val="sk-SK" w:eastAsia="de-AT"/>
        </w:rPr>
      </w:pPr>
      <w:r w:rsidRPr="000C17DD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V prípade potreby skráťte vyčnievajúce tyče inštalačných podpier a dokončite 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>osadenie žľabov</w:t>
      </w:r>
      <w:r w:rsidRPr="000C17DD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 (napr. koncovú 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>stenu</w:t>
      </w:r>
      <w:r w:rsidRPr="000C17DD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, 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>krycie</w:t>
      </w:r>
      <w:r w:rsidRPr="000C17DD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 rošty a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 iné</w:t>
      </w:r>
      <w:r w:rsidRPr="000C17DD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).  Počas betónovania sa uistite, že 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>žľabový</w:t>
      </w:r>
      <w:r w:rsidRPr="000C17DD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 systém je chránený pred 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>znečistením počas betonáže</w:t>
      </w:r>
      <w:r w:rsidR="00C96068" w:rsidRPr="00E85F1B">
        <w:rPr>
          <w:rFonts w:ascii="Gill Sans MT" w:eastAsia="Times New Roman" w:hAnsi="Gill Sans MT" w:cs="Arial"/>
          <w:sz w:val="20"/>
          <w:szCs w:val="20"/>
          <w:lang w:val="sk-SK" w:eastAsia="de-AT"/>
        </w:rPr>
        <w:t>.</w:t>
      </w:r>
    </w:p>
    <w:p w14:paraId="0843EC17" w14:textId="77777777" w:rsidR="005B5E4C" w:rsidRPr="00E85F1B" w:rsidRDefault="005B5E4C" w:rsidP="004170D7">
      <w:pPr>
        <w:pStyle w:val="Odsekzoznamu"/>
        <w:ind w:left="0"/>
        <w:rPr>
          <w:rFonts w:ascii="Gill Sans MT" w:eastAsia="Times New Roman" w:hAnsi="Gill Sans MT" w:cs="Arial"/>
          <w:sz w:val="20"/>
          <w:szCs w:val="20"/>
          <w:lang w:val="sk-SK" w:eastAsia="de-AT"/>
        </w:rPr>
      </w:pPr>
    </w:p>
    <w:p w14:paraId="30C4E667" w14:textId="2037A903" w:rsidR="005B5E4C" w:rsidRPr="00E85F1B" w:rsidRDefault="000C17DD" w:rsidP="00875CE6">
      <w:pPr>
        <w:pStyle w:val="Odsekzoznamu"/>
        <w:numPr>
          <w:ilvl w:val="0"/>
          <w:numId w:val="14"/>
        </w:numPr>
        <w:spacing w:before="100" w:beforeAutospacing="1" w:after="240" w:line="240" w:lineRule="auto"/>
        <w:ind w:left="426" w:hanging="425"/>
        <w:jc w:val="both"/>
        <w:rPr>
          <w:rFonts w:ascii="Gill Sans MT" w:eastAsia="Times New Roman" w:hAnsi="Gill Sans MT" w:cs="Arial"/>
          <w:sz w:val="20"/>
          <w:szCs w:val="20"/>
          <w:lang w:val="sk-SK" w:eastAsia="de-AT"/>
        </w:rPr>
      </w:pP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>Betonáž</w:t>
      </w:r>
      <w:r w:rsidRPr="000C17DD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 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>realizujte</w:t>
      </w:r>
      <w:r w:rsidRPr="000C17DD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 podľa známych 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všeobecne známych </w:t>
      </w:r>
      <w:r w:rsidRPr="000C17DD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technických pravidiel a pokynov. Priečne </w:t>
      </w:r>
      <w:r w:rsidR="009B3A4F">
        <w:rPr>
          <w:rFonts w:ascii="Gill Sans MT" w:eastAsia="Times New Roman" w:hAnsi="Gill Sans MT" w:cs="Arial"/>
          <w:sz w:val="20"/>
          <w:szCs w:val="20"/>
          <w:lang w:val="sk-SK" w:eastAsia="de-AT"/>
        </w:rPr>
        <w:t>škáry</w:t>
      </w:r>
      <w:r w:rsidRPr="000C17DD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 v betóne by mali byť vždy 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>realizované</w:t>
      </w:r>
      <w:r w:rsidRPr="000C17DD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 v spoji 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>žľabov</w:t>
      </w:r>
      <w:r w:rsidR="00E94B77" w:rsidRPr="00E85F1B">
        <w:rPr>
          <w:rFonts w:ascii="Gill Sans MT" w:eastAsia="Times New Roman" w:hAnsi="Gill Sans MT" w:cs="Arial"/>
          <w:sz w:val="20"/>
          <w:szCs w:val="20"/>
          <w:lang w:val="sk-SK" w:eastAsia="de-AT"/>
        </w:rPr>
        <w:t>.</w:t>
      </w:r>
    </w:p>
    <w:p w14:paraId="0CC7D22A" w14:textId="77777777" w:rsidR="00EA7B92" w:rsidRPr="00E85F1B" w:rsidRDefault="00EA7B92" w:rsidP="00875CE6">
      <w:pPr>
        <w:pStyle w:val="Odsekzoznamu"/>
        <w:spacing w:before="100" w:beforeAutospacing="1" w:after="240" w:line="240" w:lineRule="auto"/>
        <w:ind w:left="426" w:hanging="425"/>
        <w:jc w:val="both"/>
        <w:rPr>
          <w:rFonts w:ascii="Gill Sans MT" w:eastAsia="Times New Roman" w:hAnsi="Gill Sans MT" w:cs="Arial"/>
          <w:sz w:val="20"/>
          <w:szCs w:val="20"/>
          <w:lang w:val="sk-SK" w:eastAsia="de-AT"/>
        </w:rPr>
      </w:pPr>
    </w:p>
    <w:p w14:paraId="68D65971" w14:textId="7B94A902" w:rsidR="00EA7B92" w:rsidRPr="00E85F1B" w:rsidRDefault="00866D55" w:rsidP="00875CE6">
      <w:pPr>
        <w:pStyle w:val="Odsekzoznamu"/>
        <w:numPr>
          <w:ilvl w:val="0"/>
          <w:numId w:val="14"/>
        </w:numPr>
        <w:spacing w:before="100" w:beforeAutospacing="1" w:after="240" w:line="240" w:lineRule="auto"/>
        <w:ind w:left="426" w:hanging="425"/>
        <w:jc w:val="both"/>
        <w:rPr>
          <w:rFonts w:ascii="Gill Sans MT" w:eastAsia="Times New Roman" w:hAnsi="Gill Sans MT" w:cs="Arial"/>
          <w:sz w:val="20"/>
          <w:szCs w:val="20"/>
          <w:lang w:val="sk-SK" w:eastAsia="de-AT"/>
        </w:rPr>
      </w:pPr>
      <w:r w:rsidRPr="00866D55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Všetky priľahlé povrchové vrstvy by mali byť trvalo o 3-5 mm vyššie ako 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>vrchná hrana žľabu</w:t>
      </w:r>
      <w:r w:rsidRPr="00866D55">
        <w:rPr>
          <w:rFonts w:ascii="Gill Sans MT" w:eastAsia="Times New Roman" w:hAnsi="Gill Sans MT" w:cs="Arial"/>
          <w:sz w:val="20"/>
          <w:szCs w:val="20"/>
          <w:lang w:val="sk-SK" w:eastAsia="de-AT"/>
        </w:rPr>
        <w:t>, aby sa zabránilo mechanickému poškodeniu (napr. odhŕňanie snehu) a aby sa zabezpečil odtok vody.</w:t>
      </w:r>
    </w:p>
    <w:p w14:paraId="02322922" w14:textId="77777777" w:rsidR="00EA7B92" w:rsidRPr="00E85F1B" w:rsidRDefault="00EA7B92" w:rsidP="00875CE6">
      <w:pPr>
        <w:pStyle w:val="Odsekzoznamu"/>
        <w:spacing w:before="100" w:beforeAutospacing="1" w:after="240" w:line="240" w:lineRule="auto"/>
        <w:ind w:left="426" w:hanging="425"/>
        <w:jc w:val="both"/>
        <w:rPr>
          <w:rFonts w:ascii="Gill Sans MT" w:eastAsia="Times New Roman" w:hAnsi="Gill Sans MT" w:cs="Arial"/>
          <w:sz w:val="20"/>
          <w:szCs w:val="20"/>
          <w:lang w:val="sk-SK" w:eastAsia="de-AT"/>
        </w:rPr>
      </w:pPr>
    </w:p>
    <w:p w14:paraId="5960B21A" w14:textId="5D6B4D4F" w:rsidR="00EA7B92" w:rsidRPr="00E85F1B" w:rsidRDefault="00866D55" w:rsidP="00875CE6">
      <w:pPr>
        <w:pStyle w:val="Odsekzoznamu"/>
        <w:numPr>
          <w:ilvl w:val="0"/>
          <w:numId w:val="14"/>
        </w:numPr>
        <w:spacing w:before="100" w:beforeAutospacing="1" w:after="240" w:line="240" w:lineRule="auto"/>
        <w:ind w:left="426" w:hanging="425"/>
        <w:jc w:val="both"/>
        <w:rPr>
          <w:rFonts w:ascii="Gill Sans MT" w:eastAsia="Times New Roman" w:hAnsi="Gill Sans MT" w:cs="Arial"/>
          <w:sz w:val="20"/>
          <w:szCs w:val="20"/>
          <w:lang w:val="sk-SK" w:eastAsia="de-AT"/>
        </w:rPr>
      </w:pPr>
      <w:r w:rsidRPr="00866D55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V oblastiach, kde sa očakávajú chemické 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>látky</w:t>
      </w:r>
      <w:r w:rsidRPr="00866D55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 (napr. rozmrazovacie činidlá, kyseliny, zásady atď.), odporúčame inštalovať 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>odvodňovacie žľaby</w:t>
      </w:r>
      <w:r w:rsidRPr="00866D55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 s 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>hranou</w:t>
      </w:r>
      <w:r w:rsidRPr="00866D55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 z nehrdzavejúcej ocele a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ko aj rošty </w:t>
      </w:r>
      <w:r w:rsidRPr="00866D55">
        <w:rPr>
          <w:rFonts w:ascii="Gill Sans MT" w:eastAsia="Times New Roman" w:hAnsi="Gill Sans MT" w:cs="Arial"/>
          <w:sz w:val="20"/>
          <w:szCs w:val="20"/>
          <w:lang w:val="sk-SK" w:eastAsia="de-AT"/>
        </w:rPr>
        <w:t>z nehrdzavejúcej ocele</w:t>
      </w:r>
      <w:r w:rsidR="00E94B77" w:rsidRPr="00E85F1B">
        <w:rPr>
          <w:rFonts w:ascii="Gill Sans MT" w:eastAsia="Times New Roman" w:hAnsi="Gill Sans MT" w:cs="Arial"/>
          <w:sz w:val="20"/>
          <w:szCs w:val="20"/>
          <w:lang w:val="sk-SK" w:eastAsia="de-AT"/>
        </w:rPr>
        <w:t>.</w:t>
      </w:r>
    </w:p>
    <w:p w14:paraId="6D9D647D" w14:textId="77777777" w:rsidR="00EA7B92" w:rsidRPr="00E85F1B" w:rsidRDefault="00EA7B92" w:rsidP="00875CE6">
      <w:pPr>
        <w:pStyle w:val="Odsekzoznamu"/>
        <w:spacing w:before="100" w:beforeAutospacing="1" w:after="240" w:line="240" w:lineRule="auto"/>
        <w:ind w:left="426" w:hanging="425"/>
        <w:jc w:val="both"/>
        <w:rPr>
          <w:rFonts w:ascii="Gill Sans MT" w:eastAsia="Times New Roman" w:hAnsi="Gill Sans MT" w:cs="Arial"/>
          <w:sz w:val="20"/>
          <w:szCs w:val="20"/>
          <w:lang w:val="sk-SK" w:eastAsia="de-AT"/>
        </w:rPr>
      </w:pPr>
    </w:p>
    <w:p w14:paraId="4A250679" w14:textId="561F4619" w:rsidR="005D6497" w:rsidRPr="00E85F1B" w:rsidRDefault="00866D55" w:rsidP="00875CE6">
      <w:pPr>
        <w:pStyle w:val="Odsekzoznamu"/>
        <w:numPr>
          <w:ilvl w:val="0"/>
          <w:numId w:val="14"/>
        </w:numPr>
        <w:spacing w:before="100" w:beforeAutospacing="1" w:after="0" w:line="240" w:lineRule="auto"/>
        <w:ind w:left="426" w:hanging="425"/>
        <w:jc w:val="both"/>
        <w:rPr>
          <w:rFonts w:ascii="Gill Sans MT" w:eastAsia="Times New Roman" w:hAnsi="Gill Sans MT" w:cs="Arial"/>
          <w:sz w:val="20"/>
          <w:szCs w:val="20"/>
          <w:lang w:val="sk-SK" w:eastAsia="de-AT"/>
        </w:rPr>
      </w:pPr>
      <w:r w:rsidRPr="00866D55">
        <w:rPr>
          <w:rFonts w:ascii="Gill Sans MT" w:eastAsia="Times New Roman" w:hAnsi="Gill Sans MT" w:cs="Arial"/>
          <w:sz w:val="20"/>
          <w:szCs w:val="20"/>
          <w:lang w:val="sk-SK" w:eastAsia="de-AT"/>
        </w:rPr>
        <w:t>Rovnaké pokyny pre inštaláciu platia analogicky pre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 bodové</w:t>
      </w:r>
      <w:r w:rsidRPr="00866D55"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 </w:t>
      </w:r>
      <w:proofErr w:type="spellStart"/>
      <w:r w:rsidRPr="00866D55">
        <w:rPr>
          <w:rFonts w:ascii="Gill Sans MT" w:eastAsia="Times New Roman" w:hAnsi="Gill Sans MT" w:cs="Arial"/>
          <w:sz w:val="20"/>
          <w:szCs w:val="20"/>
          <w:lang w:val="sk-SK" w:eastAsia="de-AT"/>
        </w:rPr>
        <w:t>jímk</w:t>
      </w:r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>y</w:t>
      </w:r>
      <w:proofErr w:type="spellEnd"/>
      <w:r>
        <w:rPr>
          <w:rFonts w:ascii="Gill Sans MT" w:eastAsia="Times New Roman" w:hAnsi="Gill Sans MT" w:cs="Arial"/>
          <w:sz w:val="20"/>
          <w:szCs w:val="20"/>
          <w:lang w:val="sk-SK" w:eastAsia="de-AT"/>
        </w:rPr>
        <w:t xml:space="preserve"> a vpusty</w:t>
      </w:r>
      <w:r w:rsidR="00E94B77" w:rsidRPr="00E85F1B">
        <w:rPr>
          <w:rFonts w:ascii="Gill Sans MT" w:eastAsia="Times New Roman" w:hAnsi="Gill Sans MT" w:cs="Arial"/>
          <w:sz w:val="20"/>
          <w:szCs w:val="20"/>
          <w:lang w:val="sk-SK" w:eastAsia="de-AT"/>
        </w:rPr>
        <w:t>.</w:t>
      </w:r>
    </w:p>
    <w:p w14:paraId="09761B90" w14:textId="77777777" w:rsidR="00734CD1" w:rsidRPr="00E85F1B" w:rsidRDefault="00734CD1" w:rsidP="00EF2514">
      <w:pPr>
        <w:rPr>
          <w:b/>
          <w:u w:val="single"/>
          <w:lang w:val="sk-SK" w:eastAsia="de-AT"/>
        </w:rPr>
      </w:pPr>
    </w:p>
    <w:p w14:paraId="130C215B" w14:textId="77777777" w:rsidR="00D528B2" w:rsidRPr="00E85F1B" w:rsidRDefault="00D528B2" w:rsidP="00EF2514">
      <w:pPr>
        <w:rPr>
          <w:b/>
          <w:u w:val="single"/>
          <w:lang w:val="sk-SK" w:eastAsia="de-AT"/>
        </w:rPr>
      </w:pPr>
    </w:p>
    <w:p w14:paraId="536862D2" w14:textId="77777777" w:rsidR="00734CD1" w:rsidRPr="00E85F1B" w:rsidRDefault="0093780C" w:rsidP="00EF2514">
      <w:pPr>
        <w:rPr>
          <w:b/>
          <w:u w:val="single"/>
          <w:lang w:val="sk-SK" w:eastAsia="de-AT"/>
        </w:rPr>
      </w:pPr>
      <w:r w:rsidRPr="00E85F1B">
        <w:rPr>
          <w:b/>
          <w:u w:val="single"/>
          <w:lang w:val="sk-SK" w:eastAsia="de-AT"/>
        </w:rPr>
        <w:br w:type="page"/>
      </w:r>
    </w:p>
    <w:p w14:paraId="66A3E60F" w14:textId="25902C0B" w:rsidR="00734CD1" w:rsidRPr="00E85F1B" w:rsidRDefault="00C57CD4" w:rsidP="00EF2514">
      <w:pPr>
        <w:rPr>
          <w:rFonts w:ascii="Gill Sans MT" w:hAnsi="Gill Sans MT"/>
          <w:b/>
          <w:u w:val="single"/>
          <w:lang w:val="sk-SK" w:eastAsia="de-AT"/>
        </w:rPr>
      </w:pPr>
      <w:r w:rsidRPr="00E85F1B">
        <w:rPr>
          <w:rFonts w:ascii="Gill Sans MT" w:hAnsi="Gill Sans MT"/>
          <w:bCs/>
          <w:u w:val="single"/>
          <w:lang w:val="sk-SK" w:eastAsia="de-AT"/>
        </w:rPr>
        <w:t>Obr</w:t>
      </w:r>
      <w:r w:rsidR="00E94B77" w:rsidRPr="00E85F1B">
        <w:rPr>
          <w:rFonts w:ascii="Gill Sans MT" w:hAnsi="Gill Sans MT"/>
          <w:bCs/>
          <w:u w:val="single"/>
          <w:lang w:val="sk-SK" w:eastAsia="de-AT"/>
        </w:rPr>
        <w:t>.</w:t>
      </w:r>
      <w:r w:rsidR="00734CD1" w:rsidRPr="00E85F1B">
        <w:rPr>
          <w:rFonts w:ascii="Gill Sans MT" w:hAnsi="Gill Sans MT"/>
          <w:bCs/>
          <w:u w:val="single"/>
          <w:lang w:val="sk-SK" w:eastAsia="de-AT"/>
        </w:rPr>
        <w:t xml:space="preserve"> 1:</w:t>
      </w:r>
    </w:p>
    <w:p w14:paraId="38BDAA23" w14:textId="77777777" w:rsidR="00734CD1" w:rsidRPr="00E85F1B" w:rsidRDefault="006D6227" w:rsidP="00EF2514">
      <w:pPr>
        <w:rPr>
          <w:rFonts w:ascii="Gill Sans MT" w:hAnsi="Gill Sans MT"/>
          <w:lang w:val="sk-SK"/>
        </w:rPr>
      </w:pPr>
      <w:r>
        <w:rPr>
          <w:rFonts w:ascii="Gill Sans MT" w:hAnsi="Gill Sans MT"/>
          <w:lang w:val="sk-SK"/>
        </w:rPr>
        <w:pict w14:anchorId="61CF6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1" o:spid="_x0000_i1025" type="#_x0000_t75" style="width:356.9pt;height:163pt;visibility:visible">
            <v:imagedata r:id="rId9" o:title=""/>
          </v:shape>
        </w:pict>
      </w:r>
    </w:p>
    <w:p w14:paraId="5F34CEA4" w14:textId="77777777" w:rsidR="00B4122E" w:rsidRPr="00E85F1B" w:rsidRDefault="00B4122E" w:rsidP="00EF2514">
      <w:pPr>
        <w:rPr>
          <w:rFonts w:ascii="Gill Sans MT" w:hAnsi="Gill Sans MT"/>
          <w:lang w:val="sk-SK"/>
        </w:rPr>
      </w:pPr>
    </w:p>
    <w:p w14:paraId="07E83FD3" w14:textId="77777777" w:rsidR="00734CD1" w:rsidRPr="00E85F1B" w:rsidRDefault="00734CD1" w:rsidP="00EF2514">
      <w:pPr>
        <w:rPr>
          <w:rFonts w:ascii="Gill Sans MT" w:hAnsi="Gill Sans MT"/>
          <w:lang w:val="sk-SK"/>
        </w:rPr>
      </w:pPr>
    </w:p>
    <w:p w14:paraId="73E537BF" w14:textId="693F2306" w:rsidR="0045058E" w:rsidRPr="00E85F1B" w:rsidRDefault="00C57CD4" w:rsidP="0045058E">
      <w:pPr>
        <w:rPr>
          <w:rFonts w:ascii="Gill Sans MT" w:hAnsi="Gill Sans MT"/>
          <w:u w:val="single"/>
          <w:lang w:val="sk-SK"/>
        </w:rPr>
      </w:pPr>
      <w:r w:rsidRPr="00E85F1B">
        <w:rPr>
          <w:rFonts w:ascii="Gill Sans MT" w:hAnsi="Gill Sans MT"/>
          <w:u w:val="single"/>
          <w:lang w:val="sk-SK"/>
        </w:rPr>
        <w:t>Obr.</w:t>
      </w:r>
      <w:r w:rsidR="00BB0A9A" w:rsidRPr="00E85F1B">
        <w:rPr>
          <w:rFonts w:ascii="Gill Sans MT" w:hAnsi="Gill Sans MT"/>
          <w:u w:val="single"/>
          <w:lang w:val="sk-SK"/>
        </w:rPr>
        <w:t xml:space="preserve"> </w:t>
      </w:r>
      <w:r w:rsidR="0045058E" w:rsidRPr="00E85F1B">
        <w:rPr>
          <w:rFonts w:ascii="Gill Sans MT" w:hAnsi="Gill Sans MT"/>
          <w:u w:val="single"/>
          <w:lang w:val="sk-SK"/>
        </w:rPr>
        <w:t>2:</w:t>
      </w:r>
    </w:p>
    <w:p w14:paraId="3B98A022" w14:textId="77777777" w:rsidR="00734CD1" w:rsidRPr="00E85F1B" w:rsidRDefault="006D6227" w:rsidP="00EF2514">
      <w:pPr>
        <w:rPr>
          <w:rFonts w:ascii="Gill Sans MT" w:hAnsi="Gill Sans MT"/>
          <w:lang w:val="sk-SK"/>
        </w:rPr>
      </w:pPr>
      <w:r>
        <w:rPr>
          <w:rFonts w:ascii="Gill Sans MT" w:hAnsi="Gill Sans MT"/>
          <w:lang w:val="sk-SK"/>
        </w:rPr>
        <w:pict w14:anchorId="6C903D8A">
          <v:shape id="_x0000_i1026" type="#_x0000_t75" style="width:369.3pt;height:185.95pt;visibility:visible">
            <v:imagedata r:id="rId10" o:title=""/>
          </v:shape>
        </w:pict>
      </w:r>
    </w:p>
    <w:p w14:paraId="69441B08" w14:textId="77777777" w:rsidR="0045058E" w:rsidRPr="00E85F1B" w:rsidRDefault="0045058E" w:rsidP="00EF2514">
      <w:pPr>
        <w:rPr>
          <w:rFonts w:ascii="Gill Sans MT" w:hAnsi="Gill Sans MT"/>
          <w:lang w:val="sk-SK"/>
        </w:rPr>
      </w:pPr>
    </w:p>
    <w:p w14:paraId="74CDE436" w14:textId="77777777" w:rsidR="0045058E" w:rsidRPr="00E85F1B" w:rsidRDefault="0045058E" w:rsidP="00EF2514">
      <w:pPr>
        <w:rPr>
          <w:rFonts w:ascii="Gill Sans MT" w:hAnsi="Gill Sans MT"/>
          <w:lang w:val="sk-SK"/>
        </w:rPr>
      </w:pPr>
    </w:p>
    <w:p w14:paraId="19B8D173" w14:textId="77777777" w:rsidR="00734CD1" w:rsidRPr="00E85F1B" w:rsidRDefault="00734CD1" w:rsidP="00EF2514">
      <w:pPr>
        <w:rPr>
          <w:rFonts w:ascii="Gill Sans MT" w:hAnsi="Gill Sans MT"/>
          <w:lang w:val="sk-SK"/>
        </w:rPr>
      </w:pPr>
    </w:p>
    <w:p w14:paraId="6247D68F" w14:textId="2D5A5B58" w:rsidR="00734CD1" w:rsidRPr="00E85F1B" w:rsidRDefault="00C57CD4" w:rsidP="00EF2514">
      <w:pPr>
        <w:rPr>
          <w:rFonts w:ascii="Gill Sans MT" w:hAnsi="Gill Sans MT"/>
          <w:u w:val="single"/>
          <w:lang w:val="sk-SK"/>
        </w:rPr>
      </w:pPr>
      <w:r w:rsidRPr="00E85F1B">
        <w:rPr>
          <w:rFonts w:ascii="Gill Sans MT" w:hAnsi="Gill Sans MT"/>
          <w:u w:val="single"/>
          <w:lang w:val="sk-SK"/>
        </w:rPr>
        <w:t>Obr</w:t>
      </w:r>
      <w:r w:rsidR="00E94B77" w:rsidRPr="00E85F1B">
        <w:rPr>
          <w:rFonts w:ascii="Gill Sans MT" w:hAnsi="Gill Sans MT"/>
          <w:u w:val="single"/>
          <w:lang w:val="sk-SK"/>
        </w:rPr>
        <w:t>.</w:t>
      </w:r>
      <w:r w:rsidR="00734CD1" w:rsidRPr="00E85F1B">
        <w:rPr>
          <w:rFonts w:ascii="Gill Sans MT" w:hAnsi="Gill Sans MT"/>
          <w:u w:val="single"/>
          <w:lang w:val="sk-SK"/>
        </w:rPr>
        <w:t xml:space="preserve"> 3:</w:t>
      </w:r>
    </w:p>
    <w:p w14:paraId="78FF051C" w14:textId="77777777" w:rsidR="00734CD1" w:rsidRPr="00E85F1B" w:rsidRDefault="006D6227" w:rsidP="00EF2514">
      <w:pPr>
        <w:rPr>
          <w:rFonts w:ascii="Gill Sans MT" w:hAnsi="Gill Sans MT"/>
          <w:lang w:val="sk-SK"/>
        </w:rPr>
      </w:pPr>
      <w:r>
        <w:rPr>
          <w:rFonts w:ascii="Gill Sans MT" w:hAnsi="Gill Sans MT"/>
          <w:lang w:val="sk-SK"/>
        </w:rPr>
        <w:pict w14:anchorId="7495CBDE">
          <v:shape id="_x0000_i1027" type="#_x0000_t75" style="width:382.1pt;height:188.15pt;visibility:visible">
            <v:imagedata r:id="rId11" o:title=""/>
          </v:shape>
        </w:pict>
      </w:r>
    </w:p>
    <w:p w14:paraId="6A740937" w14:textId="77777777" w:rsidR="00734CD1" w:rsidRPr="00E85F1B" w:rsidRDefault="00734CD1" w:rsidP="00EF2514">
      <w:pPr>
        <w:rPr>
          <w:rFonts w:ascii="Gill Sans MT" w:hAnsi="Gill Sans MT"/>
          <w:lang w:val="sk-SK"/>
        </w:rPr>
      </w:pPr>
    </w:p>
    <w:p w14:paraId="0092818A" w14:textId="77777777" w:rsidR="00B4122E" w:rsidRPr="00E85F1B" w:rsidRDefault="00B4122E" w:rsidP="00EF2514">
      <w:pPr>
        <w:rPr>
          <w:rFonts w:ascii="Gill Sans MT" w:hAnsi="Gill Sans MT"/>
          <w:lang w:val="sk-SK"/>
        </w:rPr>
      </w:pPr>
    </w:p>
    <w:p w14:paraId="0F803698" w14:textId="24623FE7" w:rsidR="00734CD1" w:rsidRPr="00E85F1B" w:rsidRDefault="00C57CD4" w:rsidP="00EF2514">
      <w:pPr>
        <w:rPr>
          <w:rFonts w:ascii="Gill Sans MT" w:hAnsi="Gill Sans MT"/>
          <w:u w:val="single"/>
          <w:lang w:val="sk-SK"/>
        </w:rPr>
      </w:pPr>
      <w:r w:rsidRPr="00E85F1B">
        <w:rPr>
          <w:rFonts w:ascii="Gill Sans MT" w:hAnsi="Gill Sans MT"/>
          <w:u w:val="single"/>
          <w:lang w:val="sk-SK"/>
        </w:rPr>
        <w:t>Obr</w:t>
      </w:r>
      <w:r w:rsidR="00E94B77" w:rsidRPr="00E85F1B">
        <w:rPr>
          <w:rFonts w:ascii="Gill Sans MT" w:hAnsi="Gill Sans MT"/>
          <w:u w:val="single"/>
          <w:lang w:val="sk-SK"/>
        </w:rPr>
        <w:t>.</w:t>
      </w:r>
      <w:r w:rsidR="00734CD1" w:rsidRPr="00E85F1B">
        <w:rPr>
          <w:rFonts w:ascii="Gill Sans MT" w:hAnsi="Gill Sans MT"/>
          <w:u w:val="single"/>
          <w:lang w:val="sk-SK"/>
        </w:rPr>
        <w:t xml:space="preserve"> 4:</w:t>
      </w:r>
    </w:p>
    <w:p w14:paraId="44BB262F" w14:textId="77777777" w:rsidR="00734CD1" w:rsidRPr="00E85F1B" w:rsidRDefault="006D6227" w:rsidP="00EF2514">
      <w:pPr>
        <w:rPr>
          <w:rFonts w:ascii="Gill Sans MT" w:hAnsi="Gill Sans MT"/>
          <w:lang w:val="sk-SK" w:eastAsia="de-AT"/>
        </w:rPr>
      </w:pPr>
      <w:r>
        <w:rPr>
          <w:rFonts w:ascii="Gill Sans MT" w:hAnsi="Gill Sans MT"/>
          <w:lang w:val="sk-SK" w:eastAsia="de-AT"/>
        </w:rPr>
        <w:pict w14:anchorId="31BB03DA">
          <v:shape id="_x0000_i1028" type="#_x0000_t75" style="width:355.15pt;height:183.3pt;visibility:visible">
            <v:imagedata r:id="rId12" o:title=""/>
          </v:shape>
        </w:pict>
      </w:r>
    </w:p>
    <w:p w14:paraId="5AB4AA8F" w14:textId="77777777" w:rsidR="00B4122E" w:rsidRPr="00E85F1B" w:rsidRDefault="00B4122E" w:rsidP="00EF2514">
      <w:pPr>
        <w:rPr>
          <w:rFonts w:ascii="Gill Sans MT" w:hAnsi="Gill Sans MT"/>
          <w:lang w:val="sk-SK" w:eastAsia="de-AT"/>
        </w:rPr>
      </w:pPr>
    </w:p>
    <w:p w14:paraId="60000B0F" w14:textId="5D8D6347" w:rsidR="00232FE4" w:rsidRPr="00E85F1B" w:rsidRDefault="00C57CD4" w:rsidP="00232FE4">
      <w:pPr>
        <w:rPr>
          <w:rFonts w:ascii="Gill Sans MT" w:hAnsi="Gill Sans MT"/>
          <w:u w:val="single"/>
          <w:lang w:val="sk-SK" w:eastAsia="de-AT"/>
        </w:rPr>
      </w:pPr>
      <w:r w:rsidRPr="00E85F1B">
        <w:rPr>
          <w:rFonts w:ascii="Gill Sans MT" w:hAnsi="Gill Sans MT"/>
          <w:u w:val="single"/>
          <w:lang w:val="sk-SK" w:eastAsia="de-AT"/>
        </w:rPr>
        <w:t>Obr</w:t>
      </w:r>
      <w:r w:rsidR="00E94B77" w:rsidRPr="00E85F1B">
        <w:rPr>
          <w:rFonts w:ascii="Gill Sans MT" w:hAnsi="Gill Sans MT"/>
          <w:u w:val="single"/>
          <w:lang w:val="sk-SK" w:eastAsia="de-AT"/>
        </w:rPr>
        <w:t>.</w:t>
      </w:r>
      <w:r w:rsidR="00734CD1" w:rsidRPr="00E85F1B">
        <w:rPr>
          <w:rFonts w:ascii="Gill Sans MT" w:hAnsi="Gill Sans MT"/>
          <w:u w:val="single"/>
          <w:lang w:val="sk-SK" w:eastAsia="de-AT"/>
        </w:rPr>
        <w:t xml:space="preserve"> 5:</w:t>
      </w:r>
      <w:r w:rsidR="00232FE4" w:rsidRPr="00E85F1B">
        <w:rPr>
          <w:rFonts w:ascii="Gill Sans MT" w:hAnsi="Gill Sans MT"/>
          <w:lang w:val="sk-SK" w:eastAsia="de-AT"/>
        </w:rPr>
        <w:tab/>
      </w:r>
      <w:r w:rsidR="00232FE4" w:rsidRPr="00E85F1B">
        <w:rPr>
          <w:rFonts w:ascii="Gill Sans MT" w:hAnsi="Gill Sans MT"/>
          <w:lang w:val="sk-SK" w:eastAsia="de-AT"/>
        </w:rPr>
        <w:tab/>
      </w:r>
      <w:r w:rsidR="00232FE4" w:rsidRPr="00E85F1B">
        <w:rPr>
          <w:rFonts w:ascii="Gill Sans MT" w:hAnsi="Gill Sans MT"/>
          <w:lang w:val="sk-SK" w:eastAsia="de-AT"/>
        </w:rPr>
        <w:tab/>
      </w:r>
      <w:r w:rsidR="00232FE4" w:rsidRPr="00E85F1B">
        <w:rPr>
          <w:rFonts w:ascii="Gill Sans MT" w:hAnsi="Gill Sans MT"/>
          <w:lang w:val="sk-SK" w:eastAsia="de-AT"/>
        </w:rPr>
        <w:tab/>
      </w:r>
      <w:r w:rsidR="00232FE4" w:rsidRPr="00E85F1B">
        <w:rPr>
          <w:rFonts w:ascii="Gill Sans MT" w:hAnsi="Gill Sans MT"/>
          <w:lang w:val="sk-SK" w:eastAsia="de-AT"/>
        </w:rPr>
        <w:tab/>
      </w:r>
      <w:r w:rsidR="00232FE4" w:rsidRPr="00E85F1B">
        <w:rPr>
          <w:rFonts w:ascii="Gill Sans MT" w:hAnsi="Gill Sans MT"/>
          <w:lang w:val="sk-SK" w:eastAsia="de-AT"/>
        </w:rPr>
        <w:tab/>
      </w:r>
      <w:r w:rsidR="00232FE4" w:rsidRPr="00E85F1B">
        <w:rPr>
          <w:rFonts w:ascii="Gill Sans MT" w:hAnsi="Gill Sans MT"/>
          <w:lang w:val="sk-SK" w:eastAsia="de-AT"/>
        </w:rPr>
        <w:tab/>
      </w:r>
      <w:r w:rsidR="00232FE4" w:rsidRPr="00E85F1B">
        <w:rPr>
          <w:rFonts w:ascii="Gill Sans MT" w:hAnsi="Gill Sans MT"/>
          <w:lang w:val="sk-SK" w:eastAsia="de-AT"/>
        </w:rPr>
        <w:tab/>
      </w:r>
      <w:r w:rsidR="00232FE4" w:rsidRPr="00E85F1B">
        <w:rPr>
          <w:rFonts w:ascii="Gill Sans MT" w:hAnsi="Gill Sans MT"/>
          <w:lang w:val="sk-SK" w:eastAsia="de-AT"/>
        </w:rPr>
        <w:tab/>
      </w:r>
      <w:r w:rsidR="00232FE4" w:rsidRPr="00E85F1B">
        <w:rPr>
          <w:rFonts w:ascii="Gill Sans MT" w:hAnsi="Gill Sans MT"/>
          <w:lang w:val="sk-SK" w:eastAsia="de-AT"/>
        </w:rPr>
        <w:tab/>
        <w:t xml:space="preserve"> </w:t>
      </w:r>
      <w:r w:rsidR="00E94B77" w:rsidRPr="00E85F1B">
        <w:rPr>
          <w:rFonts w:ascii="Gill Sans MT" w:hAnsi="Gill Sans MT"/>
          <w:u w:val="single"/>
          <w:lang w:val="sk-SK" w:eastAsia="de-AT"/>
        </w:rPr>
        <w:t>d</w:t>
      </w:r>
      <w:r w:rsidR="00232FE4" w:rsidRPr="00E85F1B">
        <w:rPr>
          <w:rFonts w:ascii="Gill Sans MT" w:hAnsi="Gill Sans MT"/>
          <w:u w:val="single"/>
          <w:lang w:val="sk-SK" w:eastAsia="de-AT"/>
        </w:rPr>
        <w:t xml:space="preserve">etail </w:t>
      </w:r>
      <w:r w:rsidRPr="00E85F1B">
        <w:rPr>
          <w:rFonts w:ascii="Gill Sans MT" w:hAnsi="Gill Sans MT"/>
          <w:u w:val="single"/>
          <w:lang w:val="sk-SK" w:eastAsia="de-AT"/>
        </w:rPr>
        <w:t>spoja žľabov</w:t>
      </w:r>
      <w:r w:rsidR="00232FE4" w:rsidRPr="00E85F1B">
        <w:rPr>
          <w:rFonts w:ascii="Gill Sans MT" w:hAnsi="Gill Sans MT"/>
          <w:u w:val="single"/>
          <w:lang w:val="sk-SK" w:eastAsia="de-AT"/>
        </w:rPr>
        <w:t>:</w:t>
      </w:r>
    </w:p>
    <w:p w14:paraId="7CB539DA" w14:textId="77777777" w:rsidR="00734CD1" w:rsidRPr="00E85F1B" w:rsidRDefault="00734CD1" w:rsidP="00EF2514">
      <w:pPr>
        <w:rPr>
          <w:rFonts w:ascii="Gill Sans MT" w:hAnsi="Gill Sans MT"/>
          <w:u w:val="single"/>
          <w:lang w:val="sk-SK" w:eastAsia="de-AT"/>
        </w:rPr>
      </w:pPr>
    </w:p>
    <w:p w14:paraId="4F79669E" w14:textId="77777777" w:rsidR="0045058E" w:rsidRPr="00E85F1B" w:rsidRDefault="006D6227" w:rsidP="00EF2514">
      <w:pPr>
        <w:rPr>
          <w:rFonts w:ascii="Gill Sans MT" w:hAnsi="Gill Sans MT"/>
          <w:lang w:val="sk-SK" w:eastAsia="de-AT"/>
        </w:rPr>
      </w:pPr>
      <w:r>
        <w:rPr>
          <w:rFonts w:ascii="Gill Sans MT" w:hAnsi="Gill Sans MT"/>
          <w:lang w:val="sk-SK" w:eastAsia="de-AT"/>
        </w:rPr>
        <w:pict w14:anchorId="6E8F93F1">
          <v:shape id="_x0000_i1029" type="#_x0000_t75" style="width:354.25pt;height:180.65pt;visibility:visible">
            <v:imagedata r:id="rId13" o:title="" cropleft="604f"/>
          </v:shape>
        </w:pict>
      </w:r>
      <w:r w:rsidR="00B4122E" w:rsidRPr="00E85F1B">
        <w:rPr>
          <w:rFonts w:ascii="Gill Sans MT" w:hAnsi="Gill Sans MT"/>
          <w:lang w:val="sk-SK" w:eastAsia="de-AT"/>
        </w:rPr>
        <w:t xml:space="preserve">  </w:t>
      </w:r>
      <w:r>
        <w:rPr>
          <w:rFonts w:ascii="Gill Sans MT" w:hAnsi="Gill Sans MT"/>
          <w:lang w:val="sk-SK" w:eastAsia="de-AT"/>
        </w:rPr>
        <w:pict w14:anchorId="152B64E9">
          <v:shape id="_x0000_i1030" type="#_x0000_t75" style="width:122.35pt;height:193.9pt;visibility:visible">
            <v:imagedata r:id="rId14" o:title=""/>
          </v:shape>
        </w:pict>
      </w:r>
    </w:p>
    <w:p w14:paraId="7F629024" w14:textId="77777777" w:rsidR="0045058E" w:rsidRPr="00E85F1B" w:rsidRDefault="0045058E" w:rsidP="00EF2514">
      <w:pPr>
        <w:rPr>
          <w:rFonts w:ascii="Gill Sans MT" w:hAnsi="Gill Sans MT"/>
          <w:lang w:val="sk-SK" w:eastAsia="de-AT"/>
        </w:rPr>
      </w:pPr>
    </w:p>
    <w:p w14:paraId="03409FA1" w14:textId="77777777" w:rsidR="0045058E" w:rsidRPr="00E85F1B" w:rsidRDefault="0045058E" w:rsidP="00EF2514">
      <w:pPr>
        <w:rPr>
          <w:rFonts w:ascii="Gill Sans MT" w:hAnsi="Gill Sans MT"/>
          <w:lang w:val="sk-SK" w:eastAsia="de-AT"/>
        </w:rPr>
      </w:pPr>
    </w:p>
    <w:p w14:paraId="6138A25A" w14:textId="48B44FAC" w:rsidR="0045058E" w:rsidRPr="00E85F1B" w:rsidRDefault="00C57CD4" w:rsidP="00EF2514">
      <w:pPr>
        <w:rPr>
          <w:rFonts w:ascii="Gill Sans MT" w:hAnsi="Gill Sans MT"/>
          <w:u w:val="single"/>
          <w:lang w:val="sk-SK" w:eastAsia="de-AT"/>
        </w:rPr>
      </w:pPr>
      <w:r w:rsidRPr="00E85F1B">
        <w:rPr>
          <w:rFonts w:ascii="Gill Sans MT" w:hAnsi="Gill Sans MT"/>
          <w:u w:val="single"/>
          <w:lang w:val="sk-SK" w:eastAsia="de-AT"/>
        </w:rPr>
        <w:t>Obr</w:t>
      </w:r>
      <w:r w:rsidR="00E94B77" w:rsidRPr="00E85F1B">
        <w:rPr>
          <w:rFonts w:ascii="Gill Sans MT" w:hAnsi="Gill Sans MT"/>
          <w:u w:val="single"/>
          <w:lang w:val="sk-SK" w:eastAsia="de-AT"/>
        </w:rPr>
        <w:t>.</w:t>
      </w:r>
      <w:r w:rsidR="0045058E" w:rsidRPr="00E85F1B">
        <w:rPr>
          <w:rFonts w:ascii="Gill Sans MT" w:hAnsi="Gill Sans MT"/>
          <w:u w:val="single"/>
          <w:lang w:val="sk-SK" w:eastAsia="de-AT"/>
        </w:rPr>
        <w:t xml:space="preserve"> 6:</w:t>
      </w:r>
    </w:p>
    <w:p w14:paraId="54B93FBF" w14:textId="77777777" w:rsidR="00804F6B" w:rsidRPr="00E85F1B" w:rsidRDefault="006D6227" w:rsidP="00EF2514">
      <w:pPr>
        <w:rPr>
          <w:rFonts w:ascii="Gill Sans MT" w:hAnsi="Gill Sans MT"/>
          <w:lang w:val="sk-SK" w:eastAsia="de-AT"/>
        </w:rPr>
      </w:pPr>
      <w:r>
        <w:rPr>
          <w:rFonts w:ascii="Gill Sans MT" w:hAnsi="Gill Sans MT"/>
          <w:lang w:val="sk-SK" w:eastAsia="de-AT"/>
        </w:rPr>
        <w:pict w14:anchorId="3CCB08E6">
          <v:shape id="_x0000_i1031" type="#_x0000_t75" style="width:340.55pt;height:182.45pt;visibility:visible">
            <v:imagedata r:id="rId15" o:title=""/>
          </v:shape>
        </w:pict>
      </w:r>
    </w:p>
    <w:sectPr w:rsidR="00804F6B" w:rsidRPr="00E85F1B" w:rsidSect="00E73B60">
      <w:headerReference w:type="default" r:id="rId16"/>
      <w:footerReference w:type="even" r:id="rId17"/>
      <w:footerReference w:type="default" r:id="rId18"/>
      <w:pgSz w:w="11906" w:h="16838" w:code="9"/>
      <w:pgMar w:top="1701" w:right="851" w:bottom="1418" w:left="1134" w:header="567" w:footer="907" w:gutter="0"/>
      <w:cols w:space="720"/>
      <w:docGrid w:linePitch="326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08D69" w14:textId="77777777" w:rsidR="001F0A0B" w:rsidRDefault="001F0A0B">
      <w:r>
        <w:separator/>
      </w:r>
    </w:p>
  </w:endnote>
  <w:endnote w:type="continuationSeparator" w:id="0">
    <w:p w14:paraId="10FC7371" w14:textId="77777777" w:rsidR="001F0A0B" w:rsidRDefault="001F0A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453F9" w14:textId="77777777" w:rsidR="006A21EA" w:rsidRDefault="006A21EA" w:rsidP="00D2441A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14:paraId="21C66095" w14:textId="77777777" w:rsidR="006A21EA" w:rsidRDefault="006A21EA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2BF1D" w14:textId="77777777" w:rsidR="001140F8" w:rsidRPr="008272C0" w:rsidRDefault="00000000" w:rsidP="003B0E9A">
    <w:pPr>
      <w:pStyle w:val="Pta"/>
      <w:pBdr>
        <w:top w:val="single" w:sz="8" w:space="1" w:color="auto"/>
      </w:pBdr>
      <w:tabs>
        <w:tab w:val="clear" w:pos="4536"/>
        <w:tab w:val="clear" w:pos="9072"/>
        <w:tab w:val="center" w:pos="4960"/>
        <w:tab w:val="right" w:pos="9921"/>
      </w:tabs>
      <w:spacing w:before="20"/>
      <w:rPr>
        <w:rFonts w:ascii="Gill Sans MT" w:hAnsi="Gill Sans MT" w:cs="Arial"/>
        <w:sz w:val="12"/>
        <w:szCs w:val="16"/>
      </w:rPr>
    </w:pPr>
    <w:hyperlink r:id="rId1" w:history="1">
      <w:r w:rsidR="00734CD1" w:rsidRPr="005B3E67">
        <w:rPr>
          <w:rStyle w:val="Hypertextovprepojenie"/>
          <w:rFonts w:ascii="Gill Sans MT" w:hAnsi="Gill Sans MT" w:cs="Arial"/>
          <w:b/>
          <w:sz w:val="20"/>
        </w:rPr>
        <w:t>www.bg-graspointner.com</w:t>
      </w:r>
    </w:hyperlink>
    <w:r w:rsidR="003B0E9A" w:rsidRPr="008272C0">
      <w:rPr>
        <w:rFonts w:ascii="Gill Sans MT" w:hAnsi="Gill Sans MT" w:cs="Arial"/>
        <w:sz w:val="12"/>
        <w:szCs w:val="16"/>
      </w:rPr>
      <w:tab/>
    </w:r>
    <w:r w:rsidR="00734CD1">
      <w:rPr>
        <w:rFonts w:ascii="Gill Sans MT" w:hAnsi="Gill Sans MT" w:cs="Arial"/>
        <w:sz w:val="12"/>
        <w:szCs w:val="16"/>
      </w:rPr>
      <w:tab/>
    </w:r>
    <w:r w:rsidR="003B0E9A" w:rsidRPr="008272C0">
      <w:rPr>
        <w:rFonts w:ascii="Gill Sans MT" w:hAnsi="Gill Sans MT" w:cs="Arial"/>
        <w:sz w:val="20"/>
      </w:rPr>
      <w:t xml:space="preserve">Version: </w:t>
    </w:r>
    <w:r w:rsidR="006E579D">
      <w:rPr>
        <w:rFonts w:ascii="Gill Sans MT" w:hAnsi="Gill Sans MT" w:cs="Arial"/>
        <w:sz w:val="20"/>
      </w:rPr>
      <w:t>0</w:t>
    </w:r>
    <w:r w:rsidR="00B711BA">
      <w:rPr>
        <w:rFonts w:ascii="Gill Sans MT" w:hAnsi="Gill Sans MT" w:cs="Arial"/>
        <w:sz w:val="20"/>
      </w:rPr>
      <w:t>5</w:t>
    </w:r>
    <w:r w:rsidR="00704355" w:rsidRPr="008272C0">
      <w:rPr>
        <w:rFonts w:ascii="Gill Sans MT" w:hAnsi="Gill Sans MT" w:cs="Arial"/>
        <w:sz w:val="20"/>
      </w:rPr>
      <w:t>/20</w:t>
    </w:r>
    <w:r w:rsidR="00734CD1">
      <w:rPr>
        <w:rFonts w:ascii="Gill Sans MT" w:hAnsi="Gill Sans MT" w:cs="Arial"/>
        <w:sz w:val="20"/>
      </w:rPr>
      <w:t>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7D4EB" w14:textId="77777777" w:rsidR="001F0A0B" w:rsidRDefault="001F0A0B">
      <w:r>
        <w:separator/>
      </w:r>
    </w:p>
  </w:footnote>
  <w:footnote w:type="continuationSeparator" w:id="0">
    <w:p w14:paraId="61CA58B3" w14:textId="77777777" w:rsidR="001F0A0B" w:rsidRDefault="001F0A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33709" w14:textId="77777777" w:rsidR="00A20E43" w:rsidRPr="00E85F1B" w:rsidRDefault="00000000" w:rsidP="00712131">
    <w:pPr>
      <w:pStyle w:val="Hlavika"/>
      <w:rPr>
        <w:rFonts w:cs="Arial"/>
        <w:sz w:val="28"/>
        <w:szCs w:val="28"/>
        <w:lang w:val="sk-SK"/>
      </w:rPr>
    </w:pPr>
    <w:r>
      <w:rPr>
        <w:lang w:val="sk-SK"/>
      </w:rPr>
      <w:pict w14:anchorId="0B6F30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452.8pt;margin-top:-3.95pt;width:55.9pt;height:55.9pt;z-index:-1" wrapcoords="-248 0 -248 21352 21600 21352 21600 0 -248 0">
          <v:imagedata r:id="rId1" o:title="BG_Siegel_rot"/>
          <w10:wrap type="tight"/>
        </v:shape>
      </w:pict>
    </w:r>
  </w:p>
  <w:p w14:paraId="34E32D96" w14:textId="1E2383C8" w:rsidR="00356E30" w:rsidRPr="00E85F1B" w:rsidRDefault="00C57CD4" w:rsidP="00734CD1">
    <w:pPr>
      <w:pStyle w:val="Hlavika"/>
      <w:rPr>
        <w:rFonts w:cs="Arial"/>
        <w:sz w:val="16"/>
        <w:szCs w:val="16"/>
        <w:lang w:val="sk-SK"/>
      </w:rPr>
    </w:pPr>
    <w:r w:rsidRPr="00E85F1B">
      <w:rPr>
        <w:rFonts w:ascii="Verdana" w:hAnsi="Verdana" w:cs="Arial"/>
        <w:sz w:val="28"/>
        <w:szCs w:val="28"/>
        <w:lang w:val="sk-SK"/>
      </w:rPr>
      <w:t>Postup zabudovania</w:t>
    </w:r>
    <w:r w:rsidR="00734CD1" w:rsidRPr="00E85F1B">
      <w:rPr>
        <w:rFonts w:ascii="Verdana" w:hAnsi="Verdana" w:cs="Arial"/>
        <w:sz w:val="28"/>
        <w:szCs w:val="28"/>
        <w:lang w:val="sk-SK"/>
      </w:rPr>
      <w:t>:</w:t>
    </w:r>
    <w:r w:rsidR="00734CD1" w:rsidRPr="00E85F1B">
      <w:rPr>
        <w:rFonts w:ascii="Verdana" w:hAnsi="Verdana" w:cs="Arial"/>
        <w:sz w:val="28"/>
        <w:szCs w:val="28"/>
        <w:lang w:val="sk-SK"/>
      </w:rPr>
      <w:tab/>
    </w:r>
    <w:r w:rsidRPr="00E85F1B">
      <w:rPr>
        <w:rFonts w:ascii="Verdana" w:hAnsi="Verdana" w:cs="Arial"/>
        <w:sz w:val="28"/>
        <w:szCs w:val="28"/>
        <w:lang w:val="sk-SK"/>
      </w:rPr>
      <w:t>výškový n</w:t>
    </w:r>
    <w:r w:rsidR="00E85F1B" w:rsidRPr="00E85F1B">
      <w:rPr>
        <w:rFonts w:ascii="Verdana" w:hAnsi="Verdana" w:cs="Arial"/>
        <w:sz w:val="28"/>
        <w:szCs w:val="28"/>
        <w:lang w:val="sk-SK"/>
      </w:rPr>
      <w:t>á</w:t>
    </w:r>
    <w:r w:rsidRPr="00E85F1B">
      <w:rPr>
        <w:rFonts w:ascii="Verdana" w:hAnsi="Verdana" w:cs="Arial"/>
        <w:sz w:val="28"/>
        <w:szCs w:val="28"/>
        <w:lang w:val="sk-SK"/>
      </w:rPr>
      <w:t>stavec</w:t>
    </w:r>
    <w:r w:rsidR="00734CD1" w:rsidRPr="00E85F1B">
      <w:rPr>
        <w:rFonts w:ascii="Verdana" w:hAnsi="Verdana" w:cs="Arial"/>
        <w:sz w:val="28"/>
        <w:szCs w:val="28"/>
        <w:lang w:val="sk-SK"/>
      </w:rPr>
      <w:tab/>
    </w:r>
    <w:proofErr w:type="spellStart"/>
    <w:r w:rsidR="00734CD1" w:rsidRPr="00E85F1B">
      <w:rPr>
        <w:rFonts w:ascii="Verdana" w:hAnsi="Verdana" w:cs="Arial"/>
        <w:sz w:val="28"/>
        <w:szCs w:val="28"/>
        <w:lang w:val="sk-SK"/>
      </w:rPr>
      <w:t>nn</w:t>
    </w:r>
    <w:proofErr w:type="spellEnd"/>
    <w:r w:rsidR="006D6227">
      <w:rPr>
        <w:rFonts w:cs="Arial"/>
        <w:sz w:val="16"/>
        <w:szCs w:val="16"/>
        <w:lang w:val="sk-SK"/>
      </w:rPr>
      <w:pict w14:anchorId="43AA1B15">
        <v:shape id="_x0000_i1032" type="#_x0000_t75" style="width:452.3pt;height:512.4pt">
          <v:imagedata r:id="rId2" o:title="IBR_Siegel_D"/>
        </v:shape>
      </w:pict>
    </w:r>
  </w:p>
  <w:p w14:paraId="0A589AC1" w14:textId="77777777" w:rsidR="003B0E9A" w:rsidRPr="00E85F1B" w:rsidRDefault="00C15BAF" w:rsidP="00356E30">
    <w:pPr>
      <w:pStyle w:val="Hlavika"/>
      <w:jc w:val="center"/>
      <w:rPr>
        <w:rFonts w:cs="Arial"/>
        <w:b/>
        <w:sz w:val="28"/>
        <w:szCs w:val="28"/>
        <w:u w:val="single"/>
        <w:lang w:val="sk-SK"/>
      </w:rPr>
    </w:pPr>
    <w:r w:rsidRPr="00E85F1B">
      <w:rPr>
        <w:rFonts w:cs="Arial"/>
        <w:b/>
        <w:sz w:val="28"/>
        <w:szCs w:val="28"/>
        <w:u w:val="single"/>
        <w:lang w:val="sk-SK"/>
      </w:rPr>
      <w:t xml:space="preserve">FILCOTEN </w:t>
    </w:r>
    <w:proofErr w:type="spellStart"/>
    <w:r w:rsidRPr="00E85F1B">
      <w:rPr>
        <w:rFonts w:cs="Arial"/>
        <w:b/>
        <w:sz w:val="28"/>
        <w:szCs w:val="28"/>
        <w:u w:val="single"/>
        <w:lang w:val="sk-SK"/>
      </w:rPr>
      <w:t>tec</w:t>
    </w:r>
    <w:proofErr w:type="spellEnd"/>
    <w:r w:rsidRPr="00E85F1B">
      <w:rPr>
        <w:rFonts w:cs="Arial"/>
        <w:b/>
        <w:sz w:val="28"/>
        <w:szCs w:val="28"/>
        <w:u w:val="single"/>
        <w:lang w:val="sk-SK"/>
      </w:rPr>
      <w:t xml:space="preserve"> NW150</w:t>
    </w:r>
  </w:p>
  <w:p w14:paraId="043587A1" w14:textId="77777777" w:rsidR="00356E30" w:rsidRPr="00E85F1B" w:rsidRDefault="00356E30">
    <w:pPr>
      <w:rPr>
        <w:lang w:val="sk-S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C3852"/>
    <w:multiLevelType w:val="hybridMultilevel"/>
    <w:tmpl w:val="ABE84FF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E2EA7"/>
    <w:multiLevelType w:val="hybridMultilevel"/>
    <w:tmpl w:val="F76C6DEC"/>
    <w:lvl w:ilvl="0" w:tplc="392E111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55027"/>
    <w:multiLevelType w:val="singleLevel"/>
    <w:tmpl w:val="7A6E4832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3" w15:restartNumberingAfterBreak="0">
    <w:nsid w:val="15103A82"/>
    <w:multiLevelType w:val="hybridMultilevel"/>
    <w:tmpl w:val="D35C2AF6"/>
    <w:lvl w:ilvl="0" w:tplc="7F16F9C8">
      <w:start w:val="1"/>
      <w:numFmt w:val="decimal"/>
      <w:lvlText w:val="%1."/>
      <w:lvlJc w:val="left"/>
      <w:pPr>
        <w:ind w:left="1495" w:hanging="360"/>
      </w:pPr>
      <w:rPr>
        <w:color w:val="auto"/>
      </w:rPr>
    </w:lvl>
    <w:lvl w:ilvl="1" w:tplc="0C070019" w:tentative="1">
      <w:start w:val="1"/>
      <w:numFmt w:val="lowerLetter"/>
      <w:lvlText w:val="%2."/>
      <w:lvlJc w:val="left"/>
      <w:pPr>
        <w:ind w:left="2685" w:hanging="360"/>
      </w:pPr>
    </w:lvl>
    <w:lvl w:ilvl="2" w:tplc="0C07001B" w:tentative="1">
      <w:start w:val="1"/>
      <w:numFmt w:val="lowerRoman"/>
      <w:lvlText w:val="%3."/>
      <w:lvlJc w:val="right"/>
      <w:pPr>
        <w:ind w:left="3405" w:hanging="180"/>
      </w:pPr>
    </w:lvl>
    <w:lvl w:ilvl="3" w:tplc="0C07000F" w:tentative="1">
      <w:start w:val="1"/>
      <w:numFmt w:val="decimal"/>
      <w:lvlText w:val="%4."/>
      <w:lvlJc w:val="left"/>
      <w:pPr>
        <w:ind w:left="4125" w:hanging="360"/>
      </w:pPr>
    </w:lvl>
    <w:lvl w:ilvl="4" w:tplc="0C070019" w:tentative="1">
      <w:start w:val="1"/>
      <w:numFmt w:val="lowerLetter"/>
      <w:lvlText w:val="%5."/>
      <w:lvlJc w:val="left"/>
      <w:pPr>
        <w:ind w:left="4845" w:hanging="360"/>
      </w:pPr>
    </w:lvl>
    <w:lvl w:ilvl="5" w:tplc="0C07001B" w:tentative="1">
      <w:start w:val="1"/>
      <w:numFmt w:val="lowerRoman"/>
      <w:lvlText w:val="%6."/>
      <w:lvlJc w:val="right"/>
      <w:pPr>
        <w:ind w:left="5565" w:hanging="180"/>
      </w:pPr>
    </w:lvl>
    <w:lvl w:ilvl="6" w:tplc="0C07000F" w:tentative="1">
      <w:start w:val="1"/>
      <w:numFmt w:val="decimal"/>
      <w:lvlText w:val="%7."/>
      <w:lvlJc w:val="left"/>
      <w:pPr>
        <w:ind w:left="6285" w:hanging="360"/>
      </w:pPr>
    </w:lvl>
    <w:lvl w:ilvl="7" w:tplc="0C070019" w:tentative="1">
      <w:start w:val="1"/>
      <w:numFmt w:val="lowerLetter"/>
      <w:lvlText w:val="%8."/>
      <w:lvlJc w:val="left"/>
      <w:pPr>
        <w:ind w:left="7005" w:hanging="360"/>
      </w:pPr>
    </w:lvl>
    <w:lvl w:ilvl="8" w:tplc="0C07001B" w:tentative="1">
      <w:start w:val="1"/>
      <w:numFmt w:val="lowerRoman"/>
      <w:lvlText w:val="%9."/>
      <w:lvlJc w:val="right"/>
      <w:pPr>
        <w:ind w:left="7725" w:hanging="180"/>
      </w:pPr>
    </w:lvl>
  </w:abstractNum>
  <w:abstractNum w:abstractNumId="4" w15:restartNumberingAfterBreak="0">
    <w:nsid w:val="1D905D68"/>
    <w:multiLevelType w:val="hybridMultilevel"/>
    <w:tmpl w:val="E82ED958"/>
    <w:lvl w:ilvl="0" w:tplc="532C3F12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F379B1"/>
    <w:multiLevelType w:val="hybridMultilevel"/>
    <w:tmpl w:val="8662CAF8"/>
    <w:lvl w:ilvl="0" w:tplc="7A6E4832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AD01DA"/>
    <w:multiLevelType w:val="singleLevel"/>
    <w:tmpl w:val="7A6E4832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7" w15:restartNumberingAfterBreak="0">
    <w:nsid w:val="3DDD11CE"/>
    <w:multiLevelType w:val="singleLevel"/>
    <w:tmpl w:val="7A6E4832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8" w15:restartNumberingAfterBreak="0">
    <w:nsid w:val="41E3735A"/>
    <w:multiLevelType w:val="hybridMultilevel"/>
    <w:tmpl w:val="F6B654E0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4C4BDD"/>
    <w:multiLevelType w:val="singleLevel"/>
    <w:tmpl w:val="7A6E4832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10" w15:restartNumberingAfterBreak="0">
    <w:nsid w:val="4E305790"/>
    <w:multiLevelType w:val="hybridMultilevel"/>
    <w:tmpl w:val="936C0816"/>
    <w:lvl w:ilvl="0" w:tplc="C3EE32C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ill Sans MT" w:eastAsia="Times New Roman" w:hAnsi="Gill Sans MT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CB7D13"/>
    <w:multiLevelType w:val="hybridMultilevel"/>
    <w:tmpl w:val="3C8C4AF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3F36DE"/>
    <w:multiLevelType w:val="hybridMultilevel"/>
    <w:tmpl w:val="3C7CEEBE"/>
    <w:lvl w:ilvl="0" w:tplc="0C07000F">
      <w:start w:val="1"/>
      <w:numFmt w:val="decimal"/>
      <w:lvlText w:val="%1.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DF0325"/>
    <w:multiLevelType w:val="hybridMultilevel"/>
    <w:tmpl w:val="197E68D0"/>
    <w:lvl w:ilvl="0" w:tplc="2D6E52B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3CC80C0">
      <w:numFmt w:val="none"/>
      <w:lvlText w:val=""/>
      <w:lvlJc w:val="left"/>
      <w:pPr>
        <w:tabs>
          <w:tab w:val="num" w:pos="360"/>
        </w:tabs>
      </w:pPr>
    </w:lvl>
    <w:lvl w:ilvl="2" w:tplc="C07E1596">
      <w:numFmt w:val="none"/>
      <w:lvlText w:val=""/>
      <w:lvlJc w:val="left"/>
      <w:pPr>
        <w:tabs>
          <w:tab w:val="num" w:pos="360"/>
        </w:tabs>
      </w:pPr>
    </w:lvl>
    <w:lvl w:ilvl="3" w:tplc="5B8C833A">
      <w:numFmt w:val="none"/>
      <w:lvlText w:val=""/>
      <w:lvlJc w:val="left"/>
      <w:pPr>
        <w:tabs>
          <w:tab w:val="num" w:pos="360"/>
        </w:tabs>
      </w:pPr>
    </w:lvl>
    <w:lvl w:ilvl="4" w:tplc="EBFE0142">
      <w:numFmt w:val="none"/>
      <w:lvlText w:val=""/>
      <w:lvlJc w:val="left"/>
      <w:pPr>
        <w:tabs>
          <w:tab w:val="num" w:pos="360"/>
        </w:tabs>
      </w:pPr>
    </w:lvl>
    <w:lvl w:ilvl="5" w:tplc="88B2B704">
      <w:numFmt w:val="none"/>
      <w:lvlText w:val=""/>
      <w:lvlJc w:val="left"/>
      <w:pPr>
        <w:tabs>
          <w:tab w:val="num" w:pos="360"/>
        </w:tabs>
      </w:pPr>
    </w:lvl>
    <w:lvl w:ilvl="6" w:tplc="C2167EB4">
      <w:numFmt w:val="none"/>
      <w:lvlText w:val=""/>
      <w:lvlJc w:val="left"/>
      <w:pPr>
        <w:tabs>
          <w:tab w:val="num" w:pos="360"/>
        </w:tabs>
      </w:pPr>
    </w:lvl>
    <w:lvl w:ilvl="7" w:tplc="47AE538C">
      <w:numFmt w:val="none"/>
      <w:lvlText w:val=""/>
      <w:lvlJc w:val="left"/>
      <w:pPr>
        <w:tabs>
          <w:tab w:val="num" w:pos="360"/>
        </w:tabs>
      </w:pPr>
    </w:lvl>
    <w:lvl w:ilvl="8" w:tplc="8592D20E">
      <w:numFmt w:val="none"/>
      <w:lvlText w:val=""/>
      <w:lvlJc w:val="left"/>
      <w:pPr>
        <w:tabs>
          <w:tab w:val="num" w:pos="360"/>
        </w:tabs>
      </w:pPr>
    </w:lvl>
  </w:abstractNum>
  <w:abstractNum w:abstractNumId="14" w15:restartNumberingAfterBreak="0">
    <w:nsid w:val="755C2D3E"/>
    <w:multiLevelType w:val="multilevel"/>
    <w:tmpl w:val="9E74603A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15" w15:restartNumberingAfterBreak="0">
    <w:nsid w:val="7E892BC6"/>
    <w:multiLevelType w:val="hybridMultilevel"/>
    <w:tmpl w:val="1CB82182"/>
    <w:lvl w:ilvl="0" w:tplc="392E111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7601329">
    <w:abstractNumId w:val="2"/>
  </w:num>
  <w:num w:numId="2" w16cid:durableId="360710464">
    <w:abstractNumId w:val="7"/>
  </w:num>
  <w:num w:numId="3" w16cid:durableId="774714473">
    <w:abstractNumId w:val="6"/>
  </w:num>
  <w:num w:numId="4" w16cid:durableId="1511597935">
    <w:abstractNumId w:val="9"/>
  </w:num>
  <w:num w:numId="5" w16cid:durableId="390734673">
    <w:abstractNumId w:val="13"/>
  </w:num>
  <w:num w:numId="6" w16cid:durableId="1781202">
    <w:abstractNumId w:val="14"/>
  </w:num>
  <w:num w:numId="7" w16cid:durableId="2133790166">
    <w:abstractNumId w:val="5"/>
  </w:num>
  <w:num w:numId="8" w16cid:durableId="43797290">
    <w:abstractNumId w:val="4"/>
  </w:num>
  <w:num w:numId="9" w16cid:durableId="1256986244">
    <w:abstractNumId w:val="10"/>
  </w:num>
  <w:num w:numId="10" w16cid:durableId="224220172">
    <w:abstractNumId w:val="11"/>
  </w:num>
  <w:num w:numId="11" w16cid:durableId="366103133">
    <w:abstractNumId w:val="0"/>
  </w:num>
  <w:num w:numId="12" w16cid:durableId="235671281">
    <w:abstractNumId w:val="15"/>
  </w:num>
  <w:num w:numId="13" w16cid:durableId="1664166371">
    <w:abstractNumId w:val="1"/>
  </w:num>
  <w:num w:numId="14" w16cid:durableId="645625878">
    <w:abstractNumId w:val="3"/>
  </w:num>
  <w:num w:numId="15" w16cid:durableId="790318416">
    <w:abstractNumId w:val="8"/>
  </w:num>
  <w:num w:numId="16" w16cid:durableId="12306534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autoHyphenation/>
  <w:hyphenationZone w:val="425"/>
  <w:doNotHyphenateCaps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11824"/>
    <w:rsid w:val="000128C7"/>
    <w:rsid w:val="00014266"/>
    <w:rsid w:val="00030823"/>
    <w:rsid w:val="00031BAD"/>
    <w:rsid w:val="00032E09"/>
    <w:rsid w:val="00034D63"/>
    <w:rsid w:val="0003573D"/>
    <w:rsid w:val="00043A5C"/>
    <w:rsid w:val="00047E07"/>
    <w:rsid w:val="00052D8E"/>
    <w:rsid w:val="000607A3"/>
    <w:rsid w:val="00062B63"/>
    <w:rsid w:val="00063D9D"/>
    <w:rsid w:val="00070CA4"/>
    <w:rsid w:val="000856AF"/>
    <w:rsid w:val="000859BF"/>
    <w:rsid w:val="00090706"/>
    <w:rsid w:val="000A1681"/>
    <w:rsid w:val="000A1D48"/>
    <w:rsid w:val="000A2B0D"/>
    <w:rsid w:val="000A2EFD"/>
    <w:rsid w:val="000B3E99"/>
    <w:rsid w:val="000B55DD"/>
    <w:rsid w:val="000B6170"/>
    <w:rsid w:val="000C002B"/>
    <w:rsid w:val="000C0259"/>
    <w:rsid w:val="000C17DD"/>
    <w:rsid w:val="000C26FC"/>
    <w:rsid w:val="000C3298"/>
    <w:rsid w:val="000C33D1"/>
    <w:rsid w:val="000C34D6"/>
    <w:rsid w:val="000C4BE1"/>
    <w:rsid w:val="000C7B9A"/>
    <w:rsid w:val="000D54A6"/>
    <w:rsid w:val="000E2024"/>
    <w:rsid w:val="000F2A07"/>
    <w:rsid w:val="000F7CEB"/>
    <w:rsid w:val="00102D43"/>
    <w:rsid w:val="001030A6"/>
    <w:rsid w:val="00103CAF"/>
    <w:rsid w:val="00106FE6"/>
    <w:rsid w:val="001078FD"/>
    <w:rsid w:val="001101D8"/>
    <w:rsid w:val="001122A1"/>
    <w:rsid w:val="0011370A"/>
    <w:rsid w:val="001140F8"/>
    <w:rsid w:val="0012237E"/>
    <w:rsid w:val="00125830"/>
    <w:rsid w:val="00130E0B"/>
    <w:rsid w:val="00131529"/>
    <w:rsid w:val="0014601B"/>
    <w:rsid w:val="00146FBB"/>
    <w:rsid w:val="001558E1"/>
    <w:rsid w:val="00155CCC"/>
    <w:rsid w:val="00160FE8"/>
    <w:rsid w:val="00162A9E"/>
    <w:rsid w:val="001643E2"/>
    <w:rsid w:val="001756CC"/>
    <w:rsid w:val="001763F4"/>
    <w:rsid w:val="00176AB5"/>
    <w:rsid w:val="0018162D"/>
    <w:rsid w:val="00191F6F"/>
    <w:rsid w:val="00194799"/>
    <w:rsid w:val="001B5094"/>
    <w:rsid w:val="001B545E"/>
    <w:rsid w:val="001C41CF"/>
    <w:rsid w:val="001D03E6"/>
    <w:rsid w:val="001D4E51"/>
    <w:rsid w:val="001D6A94"/>
    <w:rsid w:val="001E004B"/>
    <w:rsid w:val="001E0644"/>
    <w:rsid w:val="001E1939"/>
    <w:rsid w:val="001E21D9"/>
    <w:rsid w:val="001E6AC5"/>
    <w:rsid w:val="001F0A0B"/>
    <w:rsid w:val="00200175"/>
    <w:rsid w:val="00206963"/>
    <w:rsid w:val="002117B5"/>
    <w:rsid w:val="00216820"/>
    <w:rsid w:val="002169BF"/>
    <w:rsid w:val="00216CEE"/>
    <w:rsid w:val="002316E2"/>
    <w:rsid w:val="00232FE4"/>
    <w:rsid w:val="002342A4"/>
    <w:rsid w:val="00240083"/>
    <w:rsid w:val="00244591"/>
    <w:rsid w:val="0024634C"/>
    <w:rsid w:val="00247AC7"/>
    <w:rsid w:val="00250D82"/>
    <w:rsid w:val="002567CE"/>
    <w:rsid w:val="002626AB"/>
    <w:rsid w:val="00263E2E"/>
    <w:rsid w:val="0027178C"/>
    <w:rsid w:val="002769D9"/>
    <w:rsid w:val="0028344A"/>
    <w:rsid w:val="0028512B"/>
    <w:rsid w:val="002872D4"/>
    <w:rsid w:val="00290164"/>
    <w:rsid w:val="00292A47"/>
    <w:rsid w:val="002952B3"/>
    <w:rsid w:val="00297CDC"/>
    <w:rsid w:val="002A083E"/>
    <w:rsid w:val="002A167D"/>
    <w:rsid w:val="002A630D"/>
    <w:rsid w:val="002A756C"/>
    <w:rsid w:val="002B0A34"/>
    <w:rsid w:val="002B588E"/>
    <w:rsid w:val="002B78BB"/>
    <w:rsid w:val="002C43AF"/>
    <w:rsid w:val="002C5FF8"/>
    <w:rsid w:val="002D5443"/>
    <w:rsid w:val="002D73D3"/>
    <w:rsid w:val="002E1B76"/>
    <w:rsid w:val="002F3CA2"/>
    <w:rsid w:val="002F3D3F"/>
    <w:rsid w:val="002F7DAA"/>
    <w:rsid w:val="00300C07"/>
    <w:rsid w:val="0030288D"/>
    <w:rsid w:val="003053F5"/>
    <w:rsid w:val="00313ADD"/>
    <w:rsid w:val="003179FD"/>
    <w:rsid w:val="00321141"/>
    <w:rsid w:val="003245BC"/>
    <w:rsid w:val="00326D0E"/>
    <w:rsid w:val="00333C6A"/>
    <w:rsid w:val="0033439E"/>
    <w:rsid w:val="00335836"/>
    <w:rsid w:val="00356E30"/>
    <w:rsid w:val="0036074B"/>
    <w:rsid w:val="00362FBE"/>
    <w:rsid w:val="00363B4C"/>
    <w:rsid w:val="00363DC8"/>
    <w:rsid w:val="00385616"/>
    <w:rsid w:val="00385B32"/>
    <w:rsid w:val="00385CF2"/>
    <w:rsid w:val="00385FE7"/>
    <w:rsid w:val="00386653"/>
    <w:rsid w:val="003A0AE4"/>
    <w:rsid w:val="003B0E9A"/>
    <w:rsid w:val="003B4800"/>
    <w:rsid w:val="003C184C"/>
    <w:rsid w:val="003C3370"/>
    <w:rsid w:val="003C5C61"/>
    <w:rsid w:val="003C61E2"/>
    <w:rsid w:val="003D7543"/>
    <w:rsid w:val="003E2F8F"/>
    <w:rsid w:val="003E75DC"/>
    <w:rsid w:val="003F0845"/>
    <w:rsid w:val="003F490B"/>
    <w:rsid w:val="003F55EF"/>
    <w:rsid w:val="0040268B"/>
    <w:rsid w:val="00404359"/>
    <w:rsid w:val="00407EC8"/>
    <w:rsid w:val="00411824"/>
    <w:rsid w:val="004125A4"/>
    <w:rsid w:val="00415265"/>
    <w:rsid w:val="00416E8D"/>
    <w:rsid w:val="004170D7"/>
    <w:rsid w:val="0042408B"/>
    <w:rsid w:val="00426E67"/>
    <w:rsid w:val="00430618"/>
    <w:rsid w:val="0043221F"/>
    <w:rsid w:val="004339F8"/>
    <w:rsid w:val="004354C2"/>
    <w:rsid w:val="004479FE"/>
    <w:rsid w:val="0045058E"/>
    <w:rsid w:val="0045644E"/>
    <w:rsid w:val="00462AE6"/>
    <w:rsid w:val="004662A8"/>
    <w:rsid w:val="00467E0B"/>
    <w:rsid w:val="00473472"/>
    <w:rsid w:val="00475289"/>
    <w:rsid w:val="00475517"/>
    <w:rsid w:val="00480DD8"/>
    <w:rsid w:val="00492806"/>
    <w:rsid w:val="004C0EED"/>
    <w:rsid w:val="004C1829"/>
    <w:rsid w:val="004C3515"/>
    <w:rsid w:val="004C4C15"/>
    <w:rsid w:val="004C61CC"/>
    <w:rsid w:val="004C6AA9"/>
    <w:rsid w:val="004C713A"/>
    <w:rsid w:val="004D03B9"/>
    <w:rsid w:val="004D50BD"/>
    <w:rsid w:val="004E0363"/>
    <w:rsid w:val="004E2356"/>
    <w:rsid w:val="004E3F32"/>
    <w:rsid w:val="004F0A2B"/>
    <w:rsid w:val="004F10EC"/>
    <w:rsid w:val="004F30CB"/>
    <w:rsid w:val="004F4B79"/>
    <w:rsid w:val="004F4BE1"/>
    <w:rsid w:val="004F526B"/>
    <w:rsid w:val="004F6E95"/>
    <w:rsid w:val="00504D96"/>
    <w:rsid w:val="00505001"/>
    <w:rsid w:val="0051173E"/>
    <w:rsid w:val="00512C34"/>
    <w:rsid w:val="00513BE6"/>
    <w:rsid w:val="005201FA"/>
    <w:rsid w:val="005241B4"/>
    <w:rsid w:val="00525024"/>
    <w:rsid w:val="0052505B"/>
    <w:rsid w:val="00527AC9"/>
    <w:rsid w:val="005332BE"/>
    <w:rsid w:val="0054117E"/>
    <w:rsid w:val="0055405A"/>
    <w:rsid w:val="005649CE"/>
    <w:rsid w:val="00566275"/>
    <w:rsid w:val="0058191E"/>
    <w:rsid w:val="00585D7B"/>
    <w:rsid w:val="005926E0"/>
    <w:rsid w:val="00593164"/>
    <w:rsid w:val="00594502"/>
    <w:rsid w:val="005A28AD"/>
    <w:rsid w:val="005A4B83"/>
    <w:rsid w:val="005A70D2"/>
    <w:rsid w:val="005B5E4C"/>
    <w:rsid w:val="005C365C"/>
    <w:rsid w:val="005C4313"/>
    <w:rsid w:val="005D2B3F"/>
    <w:rsid w:val="005D6497"/>
    <w:rsid w:val="005E1CBC"/>
    <w:rsid w:val="005E439D"/>
    <w:rsid w:val="005E6862"/>
    <w:rsid w:val="005F7F01"/>
    <w:rsid w:val="00606096"/>
    <w:rsid w:val="006064CC"/>
    <w:rsid w:val="00611F0C"/>
    <w:rsid w:val="00614494"/>
    <w:rsid w:val="00617F7B"/>
    <w:rsid w:val="00623345"/>
    <w:rsid w:val="006304C6"/>
    <w:rsid w:val="00631B2D"/>
    <w:rsid w:val="00633868"/>
    <w:rsid w:val="00634A48"/>
    <w:rsid w:val="006400B0"/>
    <w:rsid w:val="00642A33"/>
    <w:rsid w:val="00644CFB"/>
    <w:rsid w:val="00647B93"/>
    <w:rsid w:val="00647C7D"/>
    <w:rsid w:val="00651130"/>
    <w:rsid w:val="00652127"/>
    <w:rsid w:val="006528E2"/>
    <w:rsid w:val="00653590"/>
    <w:rsid w:val="00656435"/>
    <w:rsid w:val="006576D1"/>
    <w:rsid w:val="006576DE"/>
    <w:rsid w:val="00657B49"/>
    <w:rsid w:val="0066556B"/>
    <w:rsid w:val="00667806"/>
    <w:rsid w:val="00670A20"/>
    <w:rsid w:val="00672144"/>
    <w:rsid w:val="006749F9"/>
    <w:rsid w:val="00684CA3"/>
    <w:rsid w:val="006851B8"/>
    <w:rsid w:val="006871DA"/>
    <w:rsid w:val="00690247"/>
    <w:rsid w:val="0069037C"/>
    <w:rsid w:val="0069470A"/>
    <w:rsid w:val="006A0570"/>
    <w:rsid w:val="006A1CBB"/>
    <w:rsid w:val="006A21EA"/>
    <w:rsid w:val="006B5533"/>
    <w:rsid w:val="006D24B0"/>
    <w:rsid w:val="006D5A47"/>
    <w:rsid w:val="006D6227"/>
    <w:rsid w:val="006D6472"/>
    <w:rsid w:val="006D6B7A"/>
    <w:rsid w:val="006E1347"/>
    <w:rsid w:val="006E579D"/>
    <w:rsid w:val="006E6A6A"/>
    <w:rsid w:val="006E7B88"/>
    <w:rsid w:val="006F306A"/>
    <w:rsid w:val="00702572"/>
    <w:rsid w:val="00704355"/>
    <w:rsid w:val="00712131"/>
    <w:rsid w:val="00726A96"/>
    <w:rsid w:val="0073389E"/>
    <w:rsid w:val="00734CD1"/>
    <w:rsid w:val="007359DB"/>
    <w:rsid w:val="007379D4"/>
    <w:rsid w:val="00741E01"/>
    <w:rsid w:val="007421EE"/>
    <w:rsid w:val="007510E6"/>
    <w:rsid w:val="00761790"/>
    <w:rsid w:val="00763604"/>
    <w:rsid w:val="00776C2C"/>
    <w:rsid w:val="00781C18"/>
    <w:rsid w:val="00782A63"/>
    <w:rsid w:val="00785B58"/>
    <w:rsid w:val="00790258"/>
    <w:rsid w:val="00792BB6"/>
    <w:rsid w:val="007A587B"/>
    <w:rsid w:val="007B2350"/>
    <w:rsid w:val="007C20F1"/>
    <w:rsid w:val="007C327C"/>
    <w:rsid w:val="007C7101"/>
    <w:rsid w:val="007C7B66"/>
    <w:rsid w:val="007D0FC7"/>
    <w:rsid w:val="007D3FD7"/>
    <w:rsid w:val="007F1D18"/>
    <w:rsid w:val="007F1D60"/>
    <w:rsid w:val="007F557C"/>
    <w:rsid w:val="00804F6B"/>
    <w:rsid w:val="008066F2"/>
    <w:rsid w:val="00817030"/>
    <w:rsid w:val="008170A1"/>
    <w:rsid w:val="008255D2"/>
    <w:rsid w:val="008272C0"/>
    <w:rsid w:val="008279F6"/>
    <w:rsid w:val="00842A23"/>
    <w:rsid w:val="00847425"/>
    <w:rsid w:val="00851165"/>
    <w:rsid w:val="00852E4C"/>
    <w:rsid w:val="00854641"/>
    <w:rsid w:val="0085785C"/>
    <w:rsid w:val="00866D55"/>
    <w:rsid w:val="0086765C"/>
    <w:rsid w:val="00867C40"/>
    <w:rsid w:val="00875507"/>
    <w:rsid w:val="00875CE6"/>
    <w:rsid w:val="00880179"/>
    <w:rsid w:val="008803FB"/>
    <w:rsid w:val="00884351"/>
    <w:rsid w:val="00887B7B"/>
    <w:rsid w:val="00895DA6"/>
    <w:rsid w:val="008A7F47"/>
    <w:rsid w:val="008B20D3"/>
    <w:rsid w:val="008B54E4"/>
    <w:rsid w:val="008D4786"/>
    <w:rsid w:val="008D7FF9"/>
    <w:rsid w:val="008E121A"/>
    <w:rsid w:val="008E3553"/>
    <w:rsid w:val="008F2D8B"/>
    <w:rsid w:val="00906C97"/>
    <w:rsid w:val="00910BDC"/>
    <w:rsid w:val="00915371"/>
    <w:rsid w:val="0091699C"/>
    <w:rsid w:val="00926546"/>
    <w:rsid w:val="0092718F"/>
    <w:rsid w:val="00933851"/>
    <w:rsid w:val="00933E7B"/>
    <w:rsid w:val="0093780C"/>
    <w:rsid w:val="009400F9"/>
    <w:rsid w:val="00941FB8"/>
    <w:rsid w:val="00946AF4"/>
    <w:rsid w:val="00950D33"/>
    <w:rsid w:val="00951B82"/>
    <w:rsid w:val="00951F70"/>
    <w:rsid w:val="00952E1E"/>
    <w:rsid w:val="00957364"/>
    <w:rsid w:val="009718BB"/>
    <w:rsid w:val="00973461"/>
    <w:rsid w:val="00973A13"/>
    <w:rsid w:val="00977DE8"/>
    <w:rsid w:val="00982AD9"/>
    <w:rsid w:val="00993F17"/>
    <w:rsid w:val="0099702D"/>
    <w:rsid w:val="009B0B12"/>
    <w:rsid w:val="009B135E"/>
    <w:rsid w:val="009B2649"/>
    <w:rsid w:val="009B33EC"/>
    <w:rsid w:val="009B3A4F"/>
    <w:rsid w:val="009B5867"/>
    <w:rsid w:val="009C0AA3"/>
    <w:rsid w:val="009C3212"/>
    <w:rsid w:val="009D2799"/>
    <w:rsid w:val="009E05DD"/>
    <w:rsid w:val="009E0A7C"/>
    <w:rsid w:val="009E1E8D"/>
    <w:rsid w:val="009F0894"/>
    <w:rsid w:val="009F362A"/>
    <w:rsid w:val="009F668C"/>
    <w:rsid w:val="00A00859"/>
    <w:rsid w:val="00A01339"/>
    <w:rsid w:val="00A04810"/>
    <w:rsid w:val="00A13130"/>
    <w:rsid w:val="00A145B8"/>
    <w:rsid w:val="00A1470A"/>
    <w:rsid w:val="00A20E43"/>
    <w:rsid w:val="00A22190"/>
    <w:rsid w:val="00A22502"/>
    <w:rsid w:val="00A26F70"/>
    <w:rsid w:val="00A44FEC"/>
    <w:rsid w:val="00A450CD"/>
    <w:rsid w:val="00A45127"/>
    <w:rsid w:val="00A45678"/>
    <w:rsid w:val="00A53D42"/>
    <w:rsid w:val="00A5742F"/>
    <w:rsid w:val="00A62E2D"/>
    <w:rsid w:val="00A6349B"/>
    <w:rsid w:val="00A6579E"/>
    <w:rsid w:val="00A65C2E"/>
    <w:rsid w:val="00A66F03"/>
    <w:rsid w:val="00A67C09"/>
    <w:rsid w:val="00A73897"/>
    <w:rsid w:val="00A87439"/>
    <w:rsid w:val="00A91D13"/>
    <w:rsid w:val="00AA2578"/>
    <w:rsid w:val="00AA5DC2"/>
    <w:rsid w:val="00AA6E5C"/>
    <w:rsid w:val="00AA7213"/>
    <w:rsid w:val="00AD6078"/>
    <w:rsid w:val="00AD60A8"/>
    <w:rsid w:val="00AE0C6A"/>
    <w:rsid w:val="00AE3443"/>
    <w:rsid w:val="00AF08D8"/>
    <w:rsid w:val="00B0645F"/>
    <w:rsid w:val="00B131DA"/>
    <w:rsid w:val="00B13CDB"/>
    <w:rsid w:val="00B27399"/>
    <w:rsid w:val="00B366C4"/>
    <w:rsid w:val="00B37DF3"/>
    <w:rsid w:val="00B4122E"/>
    <w:rsid w:val="00B45E81"/>
    <w:rsid w:val="00B46833"/>
    <w:rsid w:val="00B5120C"/>
    <w:rsid w:val="00B57EAA"/>
    <w:rsid w:val="00B60549"/>
    <w:rsid w:val="00B61F8A"/>
    <w:rsid w:val="00B630DB"/>
    <w:rsid w:val="00B711BA"/>
    <w:rsid w:val="00B71C79"/>
    <w:rsid w:val="00B74EC7"/>
    <w:rsid w:val="00B75A01"/>
    <w:rsid w:val="00B764BD"/>
    <w:rsid w:val="00B84C0A"/>
    <w:rsid w:val="00B95A20"/>
    <w:rsid w:val="00BA0C9A"/>
    <w:rsid w:val="00BA21EA"/>
    <w:rsid w:val="00BA7E90"/>
    <w:rsid w:val="00BB0A9A"/>
    <w:rsid w:val="00BB50B7"/>
    <w:rsid w:val="00BB5E5E"/>
    <w:rsid w:val="00BB681A"/>
    <w:rsid w:val="00BB7D2B"/>
    <w:rsid w:val="00BC05A0"/>
    <w:rsid w:val="00BC1456"/>
    <w:rsid w:val="00BC36BF"/>
    <w:rsid w:val="00BC6220"/>
    <w:rsid w:val="00BC65DD"/>
    <w:rsid w:val="00BD04A0"/>
    <w:rsid w:val="00BD68E7"/>
    <w:rsid w:val="00BE2D76"/>
    <w:rsid w:val="00BE3846"/>
    <w:rsid w:val="00BE629E"/>
    <w:rsid w:val="00BF0EA1"/>
    <w:rsid w:val="00BF0FC8"/>
    <w:rsid w:val="00BF4BEE"/>
    <w:rsid w:val="00C01D9A"/>
    <w:rsid w:val="00C108D7"/>
    <w:rsid w:val="00C10DA4"/>
    <w:rsid w:val="00C15BAF"/>
    <w:rsid w:val="00C21750"/>
    <w:rsid w:val="00C22765"/>
    <w:rsid w:val="00C247D8"/>
    <w:rsid w:val="00C31F7D"/>
    <w:rsid w:val="00C3269B"/>
    <w:rsid w:val="00C3449F"/>
    <w:rsid w:val="00C3742A"/>
    <w:rsid w:val="00C40701"/>
    <w:rsid w:val="00C412F7"/>
    <w:rsid w:val="00C42375"/>
    <w:rsid w:val="00C43036"/>
    <w:rsid w:val="00C443C6"/>
    <w:rsid w:val="00C451EC"/>
    <w:rsid w:val="00C510E2"/>
    <w:rsid w:val="00C51142"/>
    <w:rsid w:val="00C51A5F"/>
    <w:rsid w:val="00C526CE"/>
    <w:rsid w:val="00C53D86"/>
    <w:rsid w:val="00C57CD4"/>
    <w:rsid w:val="00C6113A"/>
    <w:rsid w:val="00C63FDC"/>
    <w:rsid w:val="00C7435B"/>
    <w:rsid w:val="00C77FAA"/>
    <w:rsid w:val="00C816B8"/>
    <w:rsid w:val="00C846E6"/>
    <w:rsid w:val="00C91D2B"/>
    <w:rsid w:val="00C96068"/>
    <w:rsid w:val="00CA403F"/>
    <w:rsid w:val="00CA41E5"/>
    <w:rsid w:val="00CA5899"/>
    <w:rsid w:val="00CD58C7"/>
    <w:rsid w:val="00CD6B77"/>
    <w:rsid w:val="00CE19A9"/>
    <w:rsid w:val="00CE1D29"/>
    <w:rsid w:val="00CE580A"/>
    <w:rsid w:val="00D00A22"/>
    <w:rsid w:val="00D01BBF"/>
    <w:rsid w:val="00D15EE7"/>
    <w:rsid w:val="00D17D1E"/>
    <w:rsid w:val="00D2441A"/>
    <w:rsid w:val="00D30C62"/>
    <w:rsid w:val="00D528B2"/>
    <w:rsid w:val="00D56329"/>
    <w:rsid w:val="00D60D6F"/>
    <w:rsid w:val="00D63A17"/>
    <w:rsid w:val="00D724AE"/>
    <w:rsid w:val="00D726AF"/>
    <w:rsid w:val="00D77444"/>
    <w:rsid w:val="00DA4FE8"/>
    <w:rsid w:val="00DB0548"/>
    <w:rsid w:val="00DB3683"/>
    <w:rsid w:val="00DC551D"/>
    <w:rsid w:val="00DC56FD"/>
    <w:rsid w:val="00DC746B"/>
    <w:rsid w:val="00DC75BA"/>
    <w:rsid w:val="00DE6032"/>
    <w:rsid w:val="00DE62F9"/>
    <w:rsid w:val="00DF061D"/>
    <w:rsid w:val="00DF4B9D"/>
    <w:rsid w:val="00DF51A9"/>
    <w:rsid w:val="00E01A4E"/>
    <w:rsid w:val="00E020D3"/>
    <w:rsid w:val="00E10593"/>
    <w:rsid w:val="00E106C4"/>
    <w:rsid w:val="00E109C4"/>
    <w:rsid w:val="00E122EC"/>
    <w:rsid w:val="00E12718"/>
    <w:rsid w:val="00E20E47"/>
    <w:rsid w:val="00E248F9"/>
    <w:rsid w:val="00E270D7"/>
    <w:rsid w:val="00E31A07"/>
    <w:rsid w:val="00E35F6E"/>
    <w:rsid w:val="00E42EF1"/>
    <w:rsid w:val="00E43A8E"/>
    <w:rsid w:val="00E52576"/>
    <w:rsid w:val="00E73B60"/>
    <w:rsid w:val="00E75071"/>
    <w:rsid w:val="00E81B0C"/>
    <w:rsid w:val="00E85F1B"/>
    <w:rsid w:val="00E94B77"/>
    <w:rsid w:val="00E9554A"/>
    <w:rsid w:val="00EA198F"/>
    <w:rsid w:val="00EA2054"/>
    <w:rsid w:val="00EA7B92"/>
    <w:rsid w:val="00EA7F7A"/>
    <w:rsid w:val="00EC04C0"/>
    <w:rsid w:val="00ED64BB"/>
    <w:rsid w:val="00EE0005"/>
    <w:rsid w:val="00EE3C28"/>
    <w:rsid w:val="00EE54EF"/>
    <w:rsid w:val="00EF2514"/>
    <w:rsid w:val="00EF2D34"/>
    <w:rsid w:val="00EF32D5"/>
    <w:rsid w:val="00EF5B92"/>
    <w:rsid w:val="00F01C13"/>
    <w:rsid w:val="00F073F4"/>
    <w:rsid w:val="00F1427A"/>
    <w:rsid w:val="00F21210"/>
    <w:rsid w:val="00F22204"/>
    <w:rsid w:val="00F23053"/>
    <w:rsid w:val="00F25A94"/>
    <w:rsid w:val="00F317F6"/>
    <w:rsid w:val="00F40543"/>
    <w:rsid w:val="00F40964"/>
    <w:rsid w:val="00F461DC"/>
    <w:rsid w:val="00F46DDF"/>
    <w:rsid w:val="00F51F0B"/>
    <w:rsid w:val="00F63D15"/>
    <w:rsid w:val="00F64760"/>
    <w:rsid w:val="00F67D4D"/>
    <w:rsid w:val="00F805DF"/>
    <w:rsid w:val="00F81EC8"/>
    <w:rsid w:val="00F843C5"/>
    <w:rsid w:val="00F90A6B"/>
    <w:rsid w:val="00F91847"/>
    <w:rsid w:val="00FA2351"/>
    <w:rsid w:val="00FA3197"/>
    <w:rsid w:val="00FC0320"/>
    <w:rsid w:val="00FC19D8"/>
    <w:rsid w:val="00FC2071"/>
    <w:rsid w:val="00FC20DB"/>
    <w:rsid w:val="00FE6904"/>
    <w:rsid w:val="00FF5D76"/>
    <w:rsid w:val="00FF6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CDED0E7"/>
  <w15:chartTrackingRefBased/>
  <w15:docId w15:val="{5D975FCB-D4E4-4194-9FEA-38116FF37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Pr>
      <w:rFonts w:ascii="Arial" w:hAnsi="Arial"/>
      <w:sz w:val="24"/>
      <w:lang w:val="de-DE" w:eastAsia="de-DE"/>
    </w:rPr>
  </w:style>
  <w:style w:type="paragraph" w:styleId="Nadpis1">
    <w:name w:val="heading 1"/>
    <w:basedOn w:val="Normlny"/>
    <w:next w:val="Normlny"/>
    <w:qFormat/>
    <w:pPr>
      <w:keepNext/>
      <w:spacing w:line="360" w:lineRule="auto"/>
      <w:jc w:val="center"/>
      <w:outlineLvl w:val="0"/>
    </w:pPr>
    <w:rPr>
      <w:b/>
      <w:sz w:val="28"/>
    </w:rPr>
  </w:style>
  <w:style w:type="paragraph" w:styleId="Nadpis2">
    <w:name w:val="heading 2"/>
    <w:basedOn w:val="Normlny"/>
    <w:next w:val="Normlny"/>
    <w:qFormat/>
    <w:pPr>
      <w:keepNext/>
      <w:ind w:left="709"/>
      <w:jc w:val="center"/>
      <w:outlineLvl w:val="1"/>
    </w:pPr>
    <w:rPr>
      <w:b/>
      <w:sz w:val="28"/>
    </w:rPr>
  </w:style>
  <w:style w:type="paragraph" w:styleId="Nadpis3">
    <w:name w:val="heading 3"/>
    <w:basedOn w:val="Normlny"/>
    <w:next w:val="Normlny"/>
    <w:qFormat/>
    <w:rsid w:val="00623345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pPr>
      <w:tabs>
        <w:tab w:val="center" w:pos="4536"/>
        <w:tab w:val="right" w:pos="9072"/>
      </w:tabs>
    </w:pPr>
  </w:style>
  <w:style w:type="paragraph" w:styleId="Pta">
    <w:name w:val="footer"/>
    <w:basedOn w:val="Normlny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</w:style>
  <w:style w:type="paragraph" w:styleId="Popis">
    <w:name w:val="caption"/>
    <w:basedOn w:val="Normlny"/>
    <w:next w:val="Normlny"/>
    <w:qFormat/>
    <w:pPr>
      <w:spacing w:line="360" w:lineRule="auto"/>
      <w:jc w:val="center"/>
    </w:pPr>
    <w:rPr>
      <w:b/>
      <w:sz w:val="28"/>
    </w:rPr>
  </w:style>
  <w:style w:type="paragraph" w:styleId="Zarkazkladnhotextu">
    <w:name w:val="Body Text Indent"/>
    <w:basedOn w:val="Normlny"/>
    <w:pPr>
      <w:ind w:left="1410" w:hanging="276"/>
    </w:pPr>
    <w:rPr>
      <w:sz w:val="22"/>
    </w:rPr>
  </w:style>
  <w:style w:type="paragraph" w:styleId="Zarkazkladnhotextu2">
    <w:name w:val="Body Text Indent 2"/>
    <w:basedOn w:val="Normlny"/>
    <w:pPr>
      <w:ind w:left="364" w:hanging="364"/>
    </w:pPr>
    <w:rPr>
      <w:sz w:val="22"/>
    </w:rPr>
  </w:style>
  <w:style w:type="table" w:styleId="Mriekatabuky">
    <w:name w:val="Table Grid"/>
    <w:basedOn w:val="Normlnatabuka"/>
    <w:rsid w:val="005050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semiHidden/>
    <w:rsid w:val="00AE0C6A"/>
    <w:rPr>
      <w:rFonts w:ascii="Tahoma" w:hAnsi="Tahoma" w:cs="Tahoma"/>
      <w:sz w:val="16"/>
      <w:szCs w:val="16"/>
    </w:rPr>
  </w:style>
  <w:style w:type="paragraph" w:styleId="truktradokumentu">
    <w:name w:val="Document Map"/>
    <w:basedOn w:val="Normlny"/>
    <w:semiHidden/>
    <w:rsid w:val="00034D63"/>
    <w:pPr>
      <w:shd w:val="clear" w:color="auto" w:fill="000080"/>
    </w:pPr>
    <w:rPr>
      <w:rFonts w:ascii="Tahoma" w:hAnsi="Tahoma" w:cs="Tahoma"/>
      <w:sz w:val="20"/>
    </w:rPr>
  </w:style>
  <w:style w:type="character" w:customStyle="1" w:styleId="HlavikaChar">
    <w:name w:val="Hlavička Char"/>
    <w:link w:val="Hlavika"/>
    <w:uiPriority w:val="99"/>
    <w:rsid w:val="003B0E9A"/>
    <w:rPr>
      <w:rFonts w:ascii="Arial" w:hAnsi="Arial"/>
      <w:sz w:val="24"/>
      <w:lang w:val="de-DE" w:eastAsia="de-DE"/>
    </w:rPr>
  </w:style>
  <w:style w:type="paragraph" w:styleId="Odsekzoznamu">
    <w:name w:val="List Paragraph"/>
    <w:basedOn w:val="Normlny"/>
    <w:uiPriority w:val="34"/>
    <w:qFormat/>
    <w:rsid w:val="004C6AA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de-AT" w:eastAsia="en-US"/>
    </w:rPr>
  </w:style>
  <w:style w:type="character" w:styleId="Hypertextovprepojenie">
    <w:name w:val="Hyperlink"/>
    <w:rsid w:val="00DB0548"/>
    <w:rPr>
      <w:color w:val="0000FF"/>
      <w:u w:val="single"/>
    </w:rPr>
  </w:style>
  <w:style w:type="paragraph" w:customStyle="1" w:styleId="Grundtext">
    <w:name w:val="Grundtext"/>
    <w:basedOn w:val="Normlny"/>
    <w:next w:val="Normlny"/>
    <w:rsid w:val="00C77FAA"/>
    <w:pPr>
      <w:tabs>
        <w:tab w:val="left" w:pos="851"/>
      </w:tabs>
      <w:ind w:left="284"/>
    </w:pPr>
    <w:rPr>
      <w:color w:val="0000FF"/>
      <w:w w:val="90"/>
      <w:sz w:val="20"/>
    </w:rPr>
  </w:style>
  <w:style w:type="character" w:styleId="Vrazn">
    <w:name w:val="Strong"/>
    <w:qFormat/>
    <w:rsid w:val="00E75071"/>
    <w:rPr>
      <w:b/>
      <w:bCs/>
    </w:rPr>
  </w:style>
  <w:style w:type="character" w:styleId="Nevyrieenzmienka">
    <w:name w:val="Unresolved Mention"/>
    <w:uiPriority w:val="99"/>
    <w:semiHidden/>
    <w:unhideWhenUsed/>
    <w:rsid w:val="00734C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7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7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24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83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42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69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49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2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2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935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374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6846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87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961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6130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2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8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6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243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77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523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989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457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442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4623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941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12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5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34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88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874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73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120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68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48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036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357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862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243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4029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1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g-graspointner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B71A8-4A11-49F9-8863-BB6F86AC0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474</Words>
  <Characters>2706</Characters>
  <Application>Microsoft Office Word</Application>
  <DocSecurity>0</DocSecurity>
  <Lines>22</Lines>
  <Paragraphs>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BG-Formblatt_Daten</vt:lpstr>
      <vt:lpstr>BG-Formblatt_Daten</vt:lpstr>
    </vt:vector>
  </TitlesOfParts>
  <Manager>ABCH</Manager>
  <Company>BG-Graspointner</Company>
  <LinksUpToDate>false</LinksUpToDate>
  <CharactersWithSpaces>3174</CharactersWithSpaces>
  <SharedDoc>false</SharedDoc>
  <HLinks>
    <vt:vector size="6" baseType="variant">
      <vt:variant>
        <vt:i4>7733368</vt:i4>
      </vt:variant>
      <vt:variant>
        <vt:i4>2</vt:i4>
      </vt:variant>
      <vt:variant>
        <vt:i4>0</vt:i4>
      </vt:variant>
      <vt:variant>
        <vt:i4>5</vt:i4>
      </vt:variant>
      <vt:variant>
        <vt:lpwstr>http://www.bg-graspointner.com/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BG-Formblatt_Daten</dc:title>
  <dc:subject>Vertriebssupport</dc:subject>
  <dc:creator>ABCH</dc:creator>
  <cp:keywords/>
  <cp:lastModifiedBy>Juraj Medved</cp:lastModifiedBy>
  <cp:revision>4</cp:revision>
  <cp:lastPrinted>2017-01-20T09:29:00Z</cp:lastPrinted>
  <dcterms:created xsi:type="dcterms:W3CDTF">2023-07-14T11:45:00Z</dcterms:created>
  <dcterms:modified xsi:type="dcterms:W3CDTF">2023-07-14T12:42:00Z</dcterms:modified>
  <cp:category>Formblatt</cp:category>
</cp:coreProperties>
</file>